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881D" w14:textId="695CB0CF" w:rsidR="005C5519" w:rsidRDefault="001017B0" w:rsidP="005C5519">
      <w:pPr>
        <w:tabs>
          <w:tab w:val="center" w:pos="6663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3F7DA6E" wp14:editId="0ACF827D">
            <wp:simplePos x="0" y="0"/>
            <wp:positionH relativeFrom="column">
              <wp:posOffset>67917</wp:posOffset>
            </wp:positionH>
            <wp:positionV relativeFrom="paragraph">
              <wp:posOffset>-46990</wp:posOffset>
            </wp:positionV>
            <wp:extent cx="607326" cy="618020"/>
            <wp:effectExtent l="0" t="0" r="254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26" cy="61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31544" w14:textId="15F8D9B0" w:rsidR="00BF18FE" w:rsidRPr="00AB4D72" w:rsidRDefault="00BF18FE" w:rsidP="00BF18FE">
      <w:pPr>
        <w:spacing w:after="0" w:line="340" w:lineRule="exac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4D72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CC3FC" wp14:editId="55CDAB22">
                <wp:simplePos x="0" y="0"/>
                <wp:positionH relativeFrom="column">
                  <wp:posOffset>4842993</wp:posOffset>
                </wp:positionH>
                <wp:positionV relativeFrom="paragraph">
                  <wp:posOffset>-341194</wp:posOffset>
                </wp:positionV>
                <wp:extent cx="1273365" cy="280035"/>
                <wp:effectExtent l="0" t="0" r="3175" b="571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36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CCC88" w14:textId="77777777" w:rsidR="00E62E2E" w:rsidRDefault="00E62E2E" w:rsidP="00BF18F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ศบร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7767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หน้า ๑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CC3F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81.35pt;margin-top:-26.85pt;width:100.2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" stroked="f">
                <v:textbox>
                  <w:txbxContent>
                    <w:p w14:paraId="63BCCC88" w14:textId="77777777" w:rsidR="00E62E2E" w:rsidRDefault="00E62E2E" w:rsidP="00BF18FE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ศบร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7767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หน้า ๑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t>Check List</w:t>
      </w:r>
      <w:r w:rsidRPr="00AB4D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เพื่อการพัฒนาศูนย์บริการร่วมกระทรวงแรงงาน</w:t>
      </w:r>
    </w:p>
    <w:p w14:paraId="10A3CAF1" w14:textId="77777777" w:rsidR="00BF18FE" w:rsidRPr="00AB4D72" w:rsidRDefault="00BF18FE" w:rsidP="00BF18FE">
      <w:pPr>
        <w:spacing w:after="0" w:line="340" w:lineRule="exact"/>
        <w:jc w:val="center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76AD2EFA" w14:textId="77777777" w:rsidR="00BF18FE" w:rsidRPr="00AB4D72" w:rsidRDefault="00BF18FE" w:rsidP="00BF18FE">
      <w:pPr>
        <w:tabs>
          <w:tab w:val="left" w:pos="1276"/>
        </w:tabs>
        <w:spacing w:after="0" w:line="340" w:lineRule="exact"/>
        <w:ind w:right="-755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ข้อมูลจากแบบ </w:t>
      </w:r>
      <w:r w:rsidRPr="00AB4D72">
        <w:rPr>
          <w:rFonts w:ascii="TH SarabunIT๙" w:eastAsia="Times New Roman" w:hAnsi="TH SarabunIT๙" w:cs="TH SarabunIT๙"/>
          <w:sz w:val="32"/>
          <w:szCs w:val="32"/>
        </w:rPr>
        <w:t>Check List</w:t>
      </w:r>
      <w:r w:rsidRPr="00AB4D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 w:hint="cs"/>
          <w:sz w:val="32"/>
          <w:szCs w:val="32"/>
          <w:cs/>
        </w:rPr>
        <w:t>จะนำไปพัฒนารูปแบบและกระบวนการให้บริการ</w:t>
      </w:r>
    </w:p>
    <w:p w14:paraId="6CF02C32" w14:textId="041B0172" w:rsidR="00BF18FE" w:rsidRPr="00AB4D72" w:rsidRDefault="00BF18FE" w:rsidP="00BF18FE">
      <w:pPr>
        <w:tabs>
          <w:tab w:val="left" w:pos="1276"/>
        </w:tabs>
        <w:spacing w:after="0" w:line="340" w:lineRule="exact"/>
        <w:ind w:right="-755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ของศูนย์บริการร่วมกระทรวงแรงงาน เพื่อให้มีความพร้อมในการให้บริการประชาชนในปีต่อ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ๆ ไป</w:t>
      </w:r>
    </w:p>
    <w:p w14:paraId="54DC7246" w14:textId="77777777" w:rsidR="00BF18FE" w:rsidRPr="00AB4D72" w:rsidRDefault="00BF18FE" w:rsidP="00BF18FE">
      <w:pPr>
        <w:spacing w:after="0" w:line="340" w:lineRule="exac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(สำนักงานแรงงานจังหวัดเป็นผู้กรอกข้อมูล)</w:t>
      </w:r>
    </w:p>
    <w:p w14:paraId="2818C7DD" w14:textId="77777777" w:rsidR="00BF18FE" w:rsidRPr="00AB4D72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แหล่งงบประมาณสนับสนุนในการดำเนินการศูนย์บริการร่วมกระทรวงแรงงาน/จังหวัด</w:t>
      </w:r>
    </w:p>
    <w:p w14:paraId="59B83A5B" w14:textId="77777777" w:rsidR="00BF18FE" w:rsidRPr="00AB4D72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  1.1 </w:t>
      </w:r>
      <w:r w:rsidRPr="00AB4D7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กระทรวงแรงงาน </w:t>
      </w:r>
      <w:r w:rsidRPr="00AB4D72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AB4D72">
        <w:rPr>
          <w:rFonts w:ascii="TH SarabunIT๙" w:eastAsia="Times New Roman" w:hAnsi="TH SarabunIT๙" w:cs="TH SarabunIT๙" w:hint="cs"/>
          <w:sz w:val="32"/>
          <w:szCs w:val="32"/>
          <w:cs/>
        </w:rPr>
        <w:t>สป.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  </w:t>
      </w:r>
      <w:r w:rsidRPr="00AB4D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1.2 </w:t>
      </w:r>
      <w:r w:rsidRPr="00AB4D7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CEO  </w:t>
      </w:r>
      <w:r w:rsidRPr="00AB4D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B4D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1.3 </w:t>
      </w:r>
      <w:r w:rsidRPr="00AB4D7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งบประมาณของแต่ละหน่วยงาน</w:t>
      </w:r>
    </w:p>
    <w:p w14:paraId="0BA3A36E" w14:textId="77777777" w:rsidR="00BF18FE" w:rsidRPr="00AB4D72" w:rsidRDefault="00BF18FE" w:rsidP="00BF18FE">
      <w:pPr>
        <w:spacing w:before="120"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จำนวนผู้ใช้บริการและผลสำรวจความพึงพอใจ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AB4D72">
        <w:rPr>
          <w:rFonts w:ascii="TH SarabunIT๙" w:eastAsia="Times New Roman" w:hAnsi="TH SarabunIT๙" w:cs="TH SarabunIT๙" w:hint="cs"/>
          <w:sz w:val="32"/>
          <w:szCs w:val="32"/>
          <w:cs/>
        </w:rPr>
        <w:t>เฉพาะศูนย์บริการร่วมกระทรวงแรงงาน</w:t>
      </w:r>
      <w:r w:rsidRPr="00AB4D72">
        <w:rPr>
          <w:rFonts w:ascii="TH SarabunIT๙" w:eastAsia="Times New Roman" w:hAnsi="TH SarabunIT๙" w:cs="TH SarabunIT๙"/>
          <w:sz w:val="32"/>
          <w:szCs w:val="32"/>
        </w:rPr>
        <w:t>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570"/>
        <w:gridCol w:w="581"/>
        <w:gridCol w:w="552"/>
        <w:gridCol w:w="572"/>
        <w:gridCol w:w="585"/>
        <w:gridCol w:w="572"/>
        <w:gridCol w:w="632"/>
        <w:gridCol w:w="587"/>
        <w:gridCol w:w="567"/>
        <w:gridCol w:w="568"/>
        <w:gridCol w:w="567"/>
        <w:gridCol w:w="602"/>
      </w:tblGrid>
      <w:tr w:rsidR="00BF18FE" w:rsidRPr="00AB4D72" w14:paraId="67410593" w14:textId="77777777" w:rsidTr="00E62E2E">
        <w:trPr>
          <w:trHeight w:val="357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FC17BCB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ผลการดำเนินการ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5CB6E380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พ.ศ. 256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8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6F428DA6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พ.ศ. 256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</w:tr>
      <w:tr w:rsidR="00BF18FE" w:rsidRPr="00AB4D72" w14:paraId="5BEF8C7B" w14:textId="77777777" w:rsidTr="00E62E2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C460" w14:textId="77777777" w:rsidR="00BF18FE" w:rsidRPr="00AB4D72" w:rsidRDefault="00BF18FE" w:rsidP="00E62E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749D66E5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ต.ค.</w:t>
            </w:r>
          </w:p>
        </w:tc>
        <w:tc>
          <w:tcPr>
            <w:tcW w:w="3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55815F18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พ.ย.</w:t>
            </w:r>
          </w:p>
        </w:tc>
        <w:tc>
          <w:tcPr>
            <w:tcW w:w="29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5F29F7F4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ธ.ค.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681A3C7B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ม.ค.</w:t>
            </w:r>
          </w:p>
        </w:tc>
        <w:tc>
          <w:tcPr>
            <w:tcW w:w="31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518F29A7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ก.พ.</w:t>
            </w: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C3DC5E1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68DD3D40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0A83AB7A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พ.ค.</w:t>
            </w: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8561805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19E47A92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ก.ค.</w:t>
            </w: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6D3EE52A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ส.ค.</w:t>
            </w:r>
          </w:p>
        </w:tc>
        <w:tc>
          <w:tcPr>
            <w:tcW w:w="3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0EA69F4" w14:textId="77777777" w:rsidR="00BF18FE" w:rsidRPr="00AB4D72" w:rsidRDefault="00BF18FE" w:rsidP="00E62E2E">
            <w:pPr>
              <w:spacing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</w:p>
        </w:tc>
      </w:tr>
      <w:tr w:rsidR="00BF18FE" w:rsidRPr="00AB4D72" w14:paraId="7BEDBAEE" w14:textId="77777777" w:rsidTr="00E62E2E">
        <w:trPr>
          <w:trHeight w:val="397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3888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จำนวนผู้ใช้บริการ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9E77D3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6798E4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485B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21A99E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74F515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E293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02E0DE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7978B7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FD0A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B04C70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713C6E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1655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F18FE" w:rsidRPr="00AB4D72" w14:paraId="56CDF708" w14:textId="77777777" w:rsidTr="00E62E2E">
        <w:trPr>
          <w:trHeight w:val="417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26A2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ร้อยละความพึงพอใจ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BBFD87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F9F45F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8933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3C3535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D1F744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AA57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1EC61E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A31FC6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D594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3C8947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6B1B98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75E7" w14:textId="77777777" w:rsidR="00BF18FE" w:rsidRPr="00AB4D72" w:rsidRDefault="00BF18FE" w:rsidP="00E62E2E">
            <w:pPr>
              <w:spacing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368ADF20" w14:textId="77777777" w:rsidR="00BF18FE" w:rsidRPr="00AB4D72" w:rsidRDefault="00BF18FE" w:rsidP="00BF18FE">
      <w:pPr>
        <w:spacing w:before="120" w:after="0" w:line="340" w:lineRule="exact"/>
        <w:ind w:right="-329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  <w:cs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 </w:t>
      </w:r>
      <w:r w:rsidRPr="00AB4D72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 xml:space="preserve">การอำนวยความสะดวกและตอบสนองความต้องการของประชาชน </w:t>
      </w:r>
      <w:r w:rsidRPr="00AB4D72">
        <w:rPr>
          <w:rFonts w:ascii="TH SarabunIT๙" w:eastAsia="Times New Roman" w:hAnsi="TH SarabunIT๙" w:cs="TH SarabunIT๙"/>
          <w:spacing w:val="-8"/>
          <w:sz w:val="32"/>
          <w:szCs w:val="32"/>
        </w:rPr>
        <w:t>(</w:t>
      </w:r>
      <w:r w:rsidRPr="00AB4D72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เฉพาะศูนย์บริการร่วมกระทรวงแรงงาน</w:t>
      </w:r>
      <w:r w:rsidRPr="00AB4D72">
        <w:rPr>
          <w:rFonts w:ascii="TH SarabunIT๙" w:eastAsia="Times New Roman" w:hAnsi="TH SarabunIT๙" w:cs="TH SarabunIT๙"/>
          <w:spacing w:val="-8"/>
          <w:sz w:val="32"/>
          <w:szCs w:val="32"/>
        </w:rPr>
        <w:t>)</w:t>
      </w:r>
    </w:p>
    <w:p w14:paraId="089E93B6" w14:textId="77777777" w:rsidR="00BF18FE" w:rsidRPr="00AB4D72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3.1. การจัดระบบบริการให้ประชาชนเข้าถึงข้อมูลข่าวสารของทางราชการได้ง่าย</w:t>
      </w:r>
    </w:p>
    <w:p w14:paraId="469572BA" w14:textId="42E70E03" w:rsidR="00BF18FE" w:rsidRPr="00AB4D72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มีเอกสาร/แผ่นผับ ประชาสัมพันธ์ข้อมูลข่าวสารต่าง</w:t>
      </w:r>
      <w:r w:rsidR="00D609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</w:p>
    <w:p w14:paraId="6E5F1997" w14:textId="77777777" w:rsidR="00BF18FE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sz w:val="32"/>
          <w:szCs w:val="32"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จัดให้มีแผนผังกำหนดผู้รับผิดชอบแต่ละขั้นตอนและประกาศให้ประชาชนทราบ</w:t>
      </w:r>
    </w:p>
    <w:p w14:paraId="5165B5C2" w14:textId="77777777" w:rsidR="00BF18FE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จัดให้มีจุดประชาสัมพันธ์และมีเจ้าหน้าที่ประจำตลอดเวลา</w:t>
      </w:r>
    </w:p>
    <w:p w14:paraId="45FAAFB7" w14:textId="77777777" w:rsidR="00BF18FE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มีบอร์ดประกาศ/ประชาสัมพันธ์ข้อมูลข่าวสารที่ทันต่อเหตุการณ์</w:t>
      </w:r>
    </w:p>
    <w:p w14:paraId="3D33C9F6" w14:textId="77777777" w:rsidR="00BF18FE" w:rsidRPr="00AB4D72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จัดให้มีห้องหรือศูนย์ข้อมูลข่าวสารที่ประชาชนสามารถเข้าไปดูได้</w:t>
      </w:r>
    </w:p>
    <w:p w14:paraId="06D7AAFA" w14:textId="77777777" w:rsidR="00BF18FE" w:rsidRPr="00AB4D72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sz w:val="32"/>
          <w:szCs w:val="32"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มีช่องทางการติดต่อสอบถามเรื่อง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ข่าวสารหรือ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บริการได้หลายช่องทาง</w:t>
      </w:r>
    </w:p>
    <w:p w14:paraId="1AC6ECAC" w14:textId="77777777" w:rsidR="00BF18FE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โทรศัพท์ หมายเลข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</w:rPr>
        <w:t xml:space="preserve">hotline </w:t>
      </w:r>
      <w:r w:rsidRPr="00AB4D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สายด่วน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14:paraId="5C7250A2" w14:textId="77777777" w:rsidR="00BF18FE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D144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โทรสาร หมายเลข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14:paraId="288C4200" w14:textId="77777777" w:rsidR="00BF18FE" w:rsidRPr="00D144BB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D144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สถานีวิทยุ</w:t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ทุกวัน</w:t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ของสัปดาห์ ตั้งแต่เวลา</w:t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</w:p>
    <w:p w14:paraId="27CCCA1A" w14:textId="77777777" w:rsidR="00BF18FE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เว็บไซต์ </w:t>
      </w:r>
      <w:r w:rsidRPr="00AB4D72">
        <w:rPr>
          <w:rFonts w:ascii="TH SarabunIT๙" w:eastAsia="Times New Roman" w:hAnsi="TH SarabunIT๙" w:cs="TH SarabunIT๙"/>
          <w:sz w:val="32"/>
          <w:szCs w:val="32"/>
        </w:rPr>
        <w:t>www.</w:t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</w:rPr>
        <w:t xml:space="preserve"> e-mail</w:t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14:paraId="76720196" w14:textId="21466D7C" w:rsidR="00BF18FE" w:rsidRPr="00D144BB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อื่น</w:t>
      </w:r>
      <w:r w:rsidR="00D609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="00D609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ระบุ</w:t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</w:p>
    <w:p w14:paraId="0EB3D5E6" w14:textId="77777777" w:rsidR="00BF18FE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3.2 เปิดช่องทางให้ประชานสามารถเลือกใช้บริการได้หลายทาง</w:t>
      </w:r>
    </w:p>
    <w:p w14:paraId="24219C84" w14:textId="77777777" w:rsidR="00BF18FE" w:rsidRPr="00AB4D72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จัดให้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มีคอมพิวเตอร์ให้ประชาชน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สืบค้น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ข้อมูล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หรือบริการตนเอง</w:t>
      </w:r>
      <w:r w:rsidRPr="00FA1C3F">
        <w:rPr>
          <w:rFonts w:ascii="TH SarabunIT๙" w:eastAsia="Times New Roman" w:hAnsi="TH SarabunIT๙" w:cs="TH SarabunIT๙" w:hint="cs"/>
          <w:sz w:val="32"/>
          <w:szCs w:val="32"/>
          <w:cs/>
        </w:rPr>
        <w:t>ผ่านช่องทาง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A1C3F">
        <w:rPr>
          <w:rFonts w:ascii="TH SarabunIT๙" w:eastAsia="Times New Roman" w:hAnsi="TH SarabunIT๙" w:cs="TH SarabunIT๙"/>
          <w:sz w:val="32"/>
          <w:szCs w:val="32"/>
        </w:rPr>
        <w:t>e-Services</w:t>
      </w:r>
    </w:p>
    <w:p w14:paraId="387E4421" w14:textId="77777777" w:rsidR="00BF18FE" w:rsidRPr="00AB4D72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การให้บริการนอกเวลาราชการหรือในวันหยุดราชการ</w:t>
      </w:r>
    </w:p>
    <w:p w14:paraId="5F086719" w14:textId="77777777" w:rsidR="00BF18FE" w:rsidRPr="00AB4D72" w:rsidRDefault="00BF18FE" w:rsidP="00BF18FE">
      <w:pPr>
        <w:spacing w:after="0" w:line="340" w:lineRule="exact"/>
        <w:ind w:firstLine="72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จัดให้มีหน่วยบริการเคลื่อนที่ ระบุ</w:t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6068245D" w14:textId="77777777" w:rsidR="00BF18FE" w:rsidRPr="00AB4D72" w:rsidRDefault="00BF18FE" w:rsidP="00BF18FE">
      <w:pPr>
        <w:spacing w:after="0" w:line="340" w:lineRule="exac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จัดให้มีหน่วยราชการอื่นหรือหน่วยงานภาคเอกชน ให้บริการข้อมูลข่าวสารหรือรับคำขอแทนได้</w:t>
      </w:r>
    </w:p>
    <w:p w14:paraId="1647EE69" w14:textId="77777777" w:rsidR="00BF18FE" w:rsidRPr="00AB4D72" w:rsidRDefault="00BF18FE" w:rsidP="00BF18FE">
      <w:pPr>
        <w:spacing w:after="0" w:line="340" w:lineRule="exact"/>
        <w:ind w:left="360" w:firstLine="360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อื่นๆ</w:t>
      </w:r>
      <w:proofErr w:type="spellEnd"/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ระบุ</w:t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6091F7D4" w14:textId="77777777" w:rsidR="00BF18FE" w:rsidRPr="00AB4D72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3.3 มีระบบรับฟังความคิดเห็นและตอบข้อร้องเรียนของประชาชน</w:t>
      </w:r>
    </w:p>
    <w:p w14:paraId="5ADD5702" w14:textId="77777777" w:rsidR="00BF18FE" w:rsidRPr="00AB4D72" w:rsidRDefault="00BF18FE" w:rsidP="00BF18FE">
      <w:pPr>
        <w:spacing w:after="0" w:line="34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การจัดกล่อง/ตู้รับฟังความคิดเห็นของประชาชน</w:t>
      </w:r>
    </w:p>
    <w:p w14:paraId="785FBD24" w14:textId="77777777" w:rsidR="00BF18FE" w:rsidRPr="00AB4D72" w:rsidRDefault="00BF18FE" w:rsidP="00BF18FE">
      <w:pPr>
        <w:spacing w:after="0" w:line="340" w:lineRule="exac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จัดให้มีแบบสอบถามความต้องการของลูกค้า</w:t>
      </w:r>
    </w:p>
    <w:p w14:paraId="0BE810FB" w14:textId="77777777" w:rsidR="00BF18FE" w:rsidRPr="00AB4D72" w:rsidRDefault="00BF18FE" w:rsidP="00BF18FE">
      <w:pPr>
        <w:spacing w:after="0" w:line="340" w:lineRule="exact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มีการจัดทำแผนปรับปรุงการบริการให้สอดคล้องกับความต้องการของลูกค้า</w:t>
      </w:r>
    </w:p>
    <w:p w14:paraId="60E02D3F" w14:textId="77777777" w:rsidR="00BF18FE" w:rsidRPr="00AB4D72" w:rsidRDefault="00BF18FE" w:rsidP="00BF18FE">
      <w:pPr>
        <w:spacing w:after="0" w:line="340" w:lineRule="exac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ดำเนินการตามแผนที่กำหนดและมีการติดตามผลตามแผนปฏิบัติงาน</w:t>
      </w:r>
    </w:p>
    <w:p w14:paraId="1334AF58" w14:textId="7C635AEF" w:rsidR="00BF18FE" w:rsidRDefault="00BF18FE" w:rsidP="00BF18FE">
      <w:pPr>
        <w:spacing w:after="0" w:line="340" w:lineRule="exac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A4770B" w14:textId="340DCC72" w:rsidR="001441F9" w:rsidRDefault="001441F9" w:rsidP="00BF18FE">
      <w:pPr>
        <w:spacing w:after="0" w:line="340" w:lineRule="exac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69118D" w14:textId="77777777" w:rsidR="00464E0F" w:rsidRPr="00AB4D72" w:rsidRDefault="00464E0F" w:rsidP="00BF18FE">
      <w:pPr>
        <w:spacing w:after="0" w:line="340" w:lineRule="exac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377432" w14:textId="77777777" w:rsidR="00BF18FE" w:rsidRDefault="00BF18FE" w:rsidP="00BF18FE">
      <w:pPr>
        <w:spacing w:after="0" w:line="340" w:lineRule="exac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A04DA8" w14:textId="77777777" w:rsidR="00BF18FE" w:rsidRPr="00AB4D72" w:rsidRDefault="00BF18FE" w:rsidP="00BF18FE">
      <w:pPr>
        <w:spacing w:after="0" w:line="340" w:lineRule="exact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D035BE" w14:textId="77777777" w:rsidR="00BF18FE" w:rsidRPr="00AB4D72" w:rsidRDefault="00BF18FE" w:rsidP="00BF18F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4D72">
        <w:rPr>
          <w:rFonts w:ascii="Calibri" w:eastAsia="Times New Roman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115E4" wp14:editId="4E2B1A42">
                <wp:simplePos x="0" y="0"/>
                <wp:positionH relativeFrom="column">
                  <wp:posOffset>4790364</wp:posOffset>
                </wp:positionH>
                <wp:positionV relativeFrom="paragraph">
                  <wp:posOffset>-361665</wp:posOffset>
                </wp:positionV>
                <wp:extent cx="1273365" cy="280035"/>
                <wp:effectExtent l="0" t="0" r="3175" b="571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36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9D65F" w14:textId="77777777" w:rsidR="00E62E2E" w:rsidRDefault="00E62E2E" w:rsidP="00BF18F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ศบร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7767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15E4" id="_x0000_s1027" type="#_x0000_t202" style="position:absolute;left:0;text-align:left;margin-left:377.2pt;margin-top:-28.5pt;width:100.2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" stroked="f">
                <v:textbox>
                  <w:txbxContent>
                    <w:p w14:paraId="4E29D65F" w14:textId="77777777" w:rsidR="00E62E2E" w:rsidRDefault="00E62E2E" w:rsidP="00BF18FE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ศบร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7767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3.4 จัดให้มีเจ้าหน้าที่ที่มีความพร้อมในการให้บริการ</w:t>
      </w:r>
    </w:p>
    <w:p w14:paraId="25AAA2DA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เจ้าหน้าที่ผู้ให้บริการได้รับการอบรม ก่อนเข้าปฏิบัติหน้าที่และมีแผนการอบรมอย่างต่อเนื่อง</w:t>
      </w:r>
    </w:p>
    <w:p w14:paraId="1E363D18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เจ้าหน้าที่ผู้ให้บริการผ่านการทดสอบว่ามีความรู้ ความเข้าใจในเนื้อหาในเรื่องที่บริการเป็นอย่างดี</w:t>
      </w:r>
    </w:p>
    <w:p w14:paraId="21D28887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เจ้าหน้าที่ผู้ให้บริการผ่านการอบรมเกี่ยวกับกริยามารยาท และจิตสำนึกที่ดีในการให้บริการ</w:t>
      </w:r>
    </w:p>
    <w:p w14:paraId="24CC6F79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มีการฝึกอบรมเจ้าหน้าที่ของสำนักงาน</w:t>
      </w:r>
      <w:r w:rsidRPr="00AB4D72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AB4D72"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ข้าราชการ/ลูกจ้างประจำ</w:t>
      </w:r>
      <w:r w:rsidRPr="00AB4D72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AB4D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ให้สามารถบริการแทนกันได้</w:t>
      </w:r>
    </w:p>
    <w:p w14:paraId="51DD32EC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จัดให้มีเจ้าหน้าที่ของสำนักงานคอยดูแลเป็นครั้งคราวเพื่อความเป็นระเบียบในการให้บริการ</w:t>
      </w:r>
    </w:p>
    <w:p w14:paraId="2DF769E4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อื่นๆ</w:t>
      </w:r>
      <w:proofErr w:type="spellEnd"/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ระบุ</w:t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07A627B9" w14:textId="77777777" w:rsidR="00BF18FE" w:rsidRPr="00AB4D72" w:rsidRDefault="00BF18FE" w:rsidP="00BF18FE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3.5 จัดให้มีสถานที่สิ่งแวดล้อมและสิ่งอำนวยความสะดวก</w:t>
      </w:r>
      <w:proofErr w:type="spellStart"/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อื่นๆ</w:t>
      </w:r>
      <w:proofErr w:type="spellEnd"/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ที่เหมาะสม</w:t>
      </w:r>
    </w:p>
    <w:p w14:paraId="0C4E9A29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จัดสถานที่ให้มีความสะอาด และมีบรรยากาศสิ่งแวดล้อมที่ดี</w:t>
      </w:r>
    </w:p>
    <w:p w14:paraId="3E7CC1FB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มีแบบฟอร์มคำร้อง หรือตัวอย่างการกรอกแบบฟอร์มที่เพียงพอ</w:t>
      </w:r>
    </w:p>
    <w:p w14:paraId="532A7EAB" w14:textId="77777777" w:rsidR="00BF18FE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มีเก้าอี้นั่งรอบริการที่เพียงพอ</w:t>
      </w:r>
    </w:p>
    <w:p w14:paraId="204A40B6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การออกแบบพื้นที่บริการคำนึงถึงผู้พิการ</w:t>
      </w:r>
    </w:p>
    <w:p w14:paraId="5BA150BF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จัดเตรียมวัสดุสำนักงานที่จำเป็น ดินสอ ปากกา สำหรับใช้กรอกคำขอให้บริการ</w:t>
      </w:r>
    </w:p>
    <w:p w14:paraId="56A385EE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มีบริการหนังสือพิมพ์ แผ่นผับ ให้อ่านขณะรอ</w:t>
      </w:r>
    </w:p>
    <w:p w14:paraId="5A55CD6E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มีจุดบริการน้ำดื่ม หรือชา กาแฟ</w:t>
      </w:r>
    </w:p>
    <w:p w14:paraId="28B6EA3A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มีบริการตู้โทรศัพท์สาธารณะ</w:t>
      </w:r>
    </w:p>
    <w:p w14:paraId="0C4470D1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มีโทรทัศน์ให้ดูขณะนั่งรอรับบริการ</w:t>
      </w:r>
    </w:p>
    <w:p w14:paraId="38A8A8D0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มีสถานที่หรือห้องนั่งรอที่ติดเครื่องปรับอากาศ</w:t>
      </w:r>
    </w:p>
    <w:p w14:paraId="396117D1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มีบริการเครื่องถ่ายเอกสาร</w:t>
      </w:r>
    </w:p>
    <w:p w14:paraId="5CDB881D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ระบุ.............................................................................................................</w:t>
      </w:r>
    </w:p>
    <w:p w14:paraId="6D019C8B" w14:textId="77777777" w:rsidR="00BF18FE" w:rsidRPr="00AB4D72" w:rsidRDefault="00BF18FE" w:rsidP="00BF18FE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3.6 จัดระบบบริการที่มีคุณภาพ</w:t>
      </w:r>
    </w:p>
    <w:p w14:paraId="71DF82CB" w14:textId="77777777" w:rsidR="00BF18FE" w:rsidRPr="00AB4D72" w:rsidRDefault="00BF18FE" w:rsidP="00BF18FE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จัดขั้นตอนการให้บริการที่มีความเสมอภาค และเป็นธรรม ได้แก่ มีการแจกบัตรคิว หรือจัดช่อง   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     หรือแนวให้ประชาชนเข้าแถวรอรับบริการ</w:t>
      </w:r>
    </w:p>
    <w:p w14:paraId="26A9A128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มีการบันทึกวันและเวลาการให้บริการ ทุกขั้นตอน</w:t>
      </w:r>
    </w:p>
    <w:p w14:paraId="5498354D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มีใบแสดงการรับคำขอให้กับผู้ยื่นคำขอ และเบอร์โทรศัพท์ติดต่อ</w:t>
      </w:r>
    </w:p>
    <w:p w14:paraId="6E41A688" w14:textId="77777777" w:rsidR="00BF18FE" w:rsidRPr="00AB4D72" w:rsidRDefault="00BF18FE" w:rsidP="00BF18FE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จัดบริการแบบเบ็ดเสร็จ สำหรับงานบริการที่มีการเชื่อมโยงและต่อเนื่องภายในหน่วยงานหรือ</w:t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     หลายส่วนราชการ</w:t>
      </w:r>
    </w:p>
    <w:p w14:paraId="679EAE42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มีใบเตือน/แจ้งให้มารับบริการเมื่อถึงกำหนดเวลา</w:t>
      </w:r>
    </w:p>
    <w:p w14:paraId="4D9007BF" w14:textId="77777777" w:rsidR="00BF18FE" w:rsidRPr="00AB4D72" w:rsidRDefault="00BF18FE" w:rsidP="00BF18F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มีการติดตามผลหลังการให้บริการ</w:t>
      </w:r>
    </w:p>
    <w:p w14:paraId="29860833" w14:textId="77777777" w:rsidR="00BF18FE" w:rsidRPr="00AB4D72" w:rsidRDefault="00BF18FE" w:rsidP="00BF18FE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2A"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มีการลดต้นทุนและลดภาระให้กับประชาชน ได้แก่ การยกเลิกเอกสารหลักฐานที่ประชาชนต้อง</w:t>
      </w:r>
      <w:r w:rsidRPr="00AB4D72">
        <w:rPr>
          <w:rFonts w:ascii="TH SarabunIT๙" w:eastAsia="Times New Roman" w:hAnsi="TH SarabunIT๙" w:cs="TH SarabunIT๙"/>
          <w:sz w:val="32"/>
          <w:szCs w:val="32"/>
        </w:rPr>
        <w:br/>
        <w:t xml:space="preserve">   </w:t>
      </w:r>
      <w:r w:rsidRPr="00AB4D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นำมาประกอบการยื่นคำขอ เช่น บัตรประจำตัวประชาชน สำเนาทะเบียนบ้าน</w:t>
      </w:r>
    </w:p>
    <w:p w14:paraId="15F54FE4" w14:textId="77777777" w:rsidR="00BF18FE" w:rsidRPr="00AB4D72" w:rsidRDefault="00BF18FE" w:rsidP="00BF18FE">
      <w:pPr>
        <w:spacing w:before="120" w:after="0" w:line="240" w:lineRule="auto"/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ab/>
        <w:t>ทั้งนี้หากจังหวัดใดจัดสิ่งอำนวยความสะดวก และตอบสนองความต้องการของประชาชนที่ไม่ได้ปรากฏ ตามที่ได้รวบรวมไว้นี้ ให้แจ้งเพิ่มเติมได้</w:t>
      </w:r>
    </w:p>
    <w:p w14:paraId="7F069C9D" w14:textId="77777777" w:rsidR="00BF18FE" w:rsidRPr="00AB4D72" w:rsidRDefault="00BF18FE" w:rsidP="00BF18FE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ปัญหาอุปสรรค และแนวทางแก้ไข</w:t>
      </w:r>
    </w:p>
    <w:p w14:paraId="3BB33B7B" w14:textId="77777777" w:rsidR="00BF18FE" w:rsidRPr="00AB4D72" w:rsidRDefault="00BF18FE" w:rsidP="00BF18FE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14:paraId="65FDAEAE" w14:textId="77777777" w:rsidR="00BF18FE" w:rsidRPr="00AB4D72" w:rsidRDefault="00BF18FE" w:rsidP="00BF18FE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14:paraId="5F96CEF2" w14:textId="29D3036C" w:rsidR="00923DDB" w:rsidRDefault="00BF18FE" w:rsidP="000F78A9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sectPr w:rsidR="00923DDB" w:rsidSect="00464E0F">
      <w:headerReference w:type="default" r:id="rId8"/>
      <w:pgSz w:w="11906" w:h="16838"/>
      <w:pgMar w:top="1440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711A6" w14:textId="77777777" w:rsidR="007A56DC" w:rsidRDefault="007A56DC">
      <w:pPr>
        <w:spacing w:after="0" w:line="240" w:lineRule="auto"/>
      </w:pPr>
      <w:r>
        <w:separator/>
      </w:r>
    </w:p>
  </w:endnote>
  <w:endnote w:type="continuationSeparator" w:id="0">
    <w:p w14:paraId="3B155573" w14:textId="77777777" w:rsidR="007A56DC" w:rsidRDefault="007A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B61BB" w14:textId="77777777" w:rsidR="007A56DC" w:rsidRDefault="007A56DC">
      <w:pPr>
        <w:spacing w:after="0" w:line="240" w:lineRule="auto"/>
      </w:pPr>
      <w:r>
        <w:separator/>
      </w:r>
    </w:p>
  </w:footnote>
  <w:footnote w:type="continuationSeparator" w:id="0">
    <w:p w14:paraId="196D7DFC" w14:textId="77777777" w:rsidR="007A56DC" w:rsidRDefault="007A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7A8F" w14:textId="77777777" w:rsidR="00E62E2E" w:rsidRPr="00291B73" w:rsidRDefault="00E62E2E" w:rsidP="009A6AA6">
    <w:pPr>
      <w:pStyle w:val="a7"/>
      <w:jc w:val="right"/>
      <w:rPr>
        <w:rFonts w:ascii="TH SarabunIT๙" w:hAnsi="TH SarabunIT๙" w:cs="TH SarabunIT๙"/>
        <w:b/>
        <w:bCs/>
        <w:color w:val="FFFFFF" w:themeColor="background1"/>
        <w:sz w:val="32"/>
        <w:szCs w:val="32"/>
      </w:rPr>
    </w:pPr>
  </w:p>
  <w:p w14:paraId="454CC2C6" w14:textId="77777777" w:rsidR="00E62E2E" w:rsidRPr="00EA1C50" w:rsidRDefault="00E62E2E" w:rsidP="009A6AA6">
    <w:pPr>
      <w:pStyle w:val="a7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61C"/>
    <w:multiLevelType w:val="hybridMultilevel"/>
    <w:tmpl w:val="406494A4"/>
    <w:lvl w:ilvl="0" w:tplc="35461530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337D1"/>
    <w:multiLevelType w:val="hybridMultilevel"/>
    <w:tmpl w:val="541408D0"/>
    <w:lvl w:ilvl="0" w:tplc="8070D8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CBA"/>
    <w:multiLevelType w:val="hybridMultilevel"/>
    <w:tmpl w:val="0B26108E"/>
    <w:lvl w:ilvl="0" w:tplc="8234813A">
      <w:start w:val="1"/>
      <w:numFmt w:val="thaiNumbers"/>
      <w:lvlText w:val="(%1)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1" w:tplc="6B90CB5C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747895B4">
      <w:start w:val="1"/>
      <w:numFmt w:val="thaiNumbers"/>
      <w:lvlText w:val="(%3)"/>
      <w:lvlJc w:val="left"/>
      <w:pPr>
        <w:tabs>
          <w:tab w:val="num" w:pos="2487"/>
        </w:tabs>
        <w:ind w:left="2487" w:hanging="360"/>
      </w:pPr>
      <w:rPr>
        <w:rFonts w:ascii="TH SarabunPSK" w:eastAsia="Cordia New" w:hAnsi="TH SarabunPSK" w:cs="TH SarabunPSK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03146"/>
    <w:multiLevelType w:val="multilevel"/>
    <w:tmpl w:val="CD7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40941"/>
    <w:multiLevelType w:val="hybridMultilevel"/>
    <w:tmpl w:val="6DCC90B4"/>
    <w:lvl w:ilvl="0" w:tplc="48100E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3759"/>
    <w:multiLevelType w:val="hybridMultilevel"/>
    <w:tmpl w:val="F594DF8E"/>
    <w:lvl w:ilvl="0" w:tplc="B1C8C8B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E4BA4"/>
    <w:multiLevelType w:val="hybridMultilevel"/>
    <w:tmpl w:val="656081C8"/>
    <w:lvl w:ilvl="0" w:tplc="73A603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H SarabunPSK" w:eastAsia="Times New Roman" w:hAnsi="TH SarabunPSK" w:cs="TH SarabunPSK"/>
      </w:rPr>
    </w:lvl>
    <w:lvl w:ilvl="1" w:tplc="A2C86424">
      <w:numFmt w:val="bullet"/>
      <w:lvlText w:val=""/>
      <w:lvlJc w:val="left"/>
      <w:pPr>
        <w:tabs>
          <w:tab w:val="num" w:pos="750"/>
        </w:tabs>
        <w:ind w:left="750" w:hanging="750"/>
      </w:pPr>
      <w:rPr>
        <w:rFonts w:ascii="Wingdings 2" w:eastAsia="Times New Roman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E44B2"/>
    <w:multiLevelType w:val="multilevel"/>
    <w:tmpl w:val="6296AF16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0CD3336"/>
    <w:multiLevelType w:val="hybridMultilevel"/>
    <w:tmpl w:val="90E8B91A"/>
    <w:lvl w:ilvl="0" w:tplc="6A7C7F2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A7B53"/>
    <w:multiLevelType w:val="multilevel"/>
    <w:tmpl w:val="099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12166"/>
    <w:multiLevelType w:val="hybridMultilevel"/>
    <w:tmpl w:val="CB8091D0"/>
    <w:lvl w:ilvl="0" w:tplc="870A06DA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90711"/>
    <w:multiLevelType w:val="hybridMultilevel"/>
    <w:tmpl w:val="49AA8EA2"/>
    <w:lvl w:ilvl="0" w:tplc="E4E26586">
      <w:start w:val="1"/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274"/>
    <w:multiLevelType w:val="hybridMultilevel"/>
    <w:tmpl w:val="9AEE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03C6"/>
    <w:multiLevelType w:val="hybridMultilevel"/>
    <w:tmpl w:val="625E2916"/>
    <w:lvl w:ilvl="0" w:tplc="B6CE80D2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B953A57"/>
    <w:multiLevelType w:val="multilevel"/>
    <w:tmpl w:val="A90E1166"/>
    <w:lvl w:ilvl="0">
      <w:numFmt w:val="decimal"/>
      <w:lvlText w:val="%1.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77793C56"/>
    <w:multiLevelType w:val="multilevel"/>
    <w:tmpl w:val="ED9ADFBA"/>
    <w:lvl w:ilvl="0">
      <w:numFmt w:val="decimal"/>
      <w:lvlText w:val="%1.0"/>
      <w:lvlJc w:val="left"/>
      <w:pPr>
        <w:ind w:left="1110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5" w:hanging="1440"/>
      </w:pPr>
      <w:rPr>
        <w:rFonts w:hint="default"/>
      </w:rPr>
    </w:lvl>
  </w:abstractNum>
  <w:abstractNum w:abstractNumId="16" w15:restartNumberingAfterBreak="0">
    <w:nsid w:val="77CC1508"/>
    <w:multiLevelType w:val="hybridMultilevel"/>
    <w:tmpl w:val="8C32FEBC"/>
    <w:lvl w:ilvl="0" w:tplc="C5E4443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3549"/>
    <w:multiLevelType w:val="hybridMultilevel"/>
    <w:tmpl w:val="0D861526"/>
    <w:lvl w:ilvl="0" w:tplc="80A242E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7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DF"/>
    <w:rsid w:val="00020EE3"/>
    <w:rsid w:val="00040D56"/>
    <w:rsid w:val="00041AEF"/>
    <w:rsid w:val="000458DB"/>
    <w:rsid w:val="0009111D"/>
    <w:rsid w:val="00093635"/>
    <w:rsid w:val="000E2821"/>
    <w:rsid w:val="000E5076"/>
    <w:rsid w:val="000F3C93"/>
    <w:rsid w:val="000F78A9"/>
    <w:rsid w:val="001017B0"/>
    <w:rsid w:val="00120916"/>
    <w:rsid w:val="00141B90"/>
    <w:rsid w:val="001441F9"/>
    <w:rsid w:val="001535A4"/>
    <w:rsid w:val="00185E57"/>
    <w:rsid w:val="0018742E"/>
    <w:rsid w:val="001B52FB"/>
    <w:rsid w:val="001D1C87"/>
    <w:rsid w:val="001D77F9"/>
    <w:rsid w:val="001E6BEA"/>
    <w:rsid w:val="00224237"/>
    <w:rsid w:val="002256BF"/>
    <w:rsid w:val="00233D12"/>
    <w:rsid w:val="002441A3"/>
    <w:rsid w:val="002468A1"/>
    <w:rsid w:val="002506BB"/>
    <w:rsid w:val="002514D1"/>
    <w:rsid w:val="002858D6"/>
    <w:rsid w:val="002960D4"/>
    <w:rsid w:val="002A1E2F"/>
    <w:rsid w:val="002C1CBF"/>
    <w:rsid w:val="002E4885"/>
    <w:rsid w:val="003006F0"/>
    <w:rsid w:val="00314E14"/>
    <w:rsid w:val="00326B43"/>
    <w:rsid w:val="00336850"/>
    <w:rsid w:val="00351D5B"/>
    <w:rsid w:val="003547D6"/>
    <w:rsid w:val="00375782"/>
    <w:rsid w:val="0037746D"/>
    <w:rsid w:val="003821AF"/>
    <w:rsid w:val="00386CA5"/>
    <w:rsid w:val="00386D6C"/>
    <w:rsid w:val="003A2FCC"/>
    <w:rsid w:val="003B1991"/>
    <w:rsid w:val="003C4618"/>
    <w:rsid w:val="003D5871"/>
    <w:rsid w:val="003D6BE6"/>
    <w:rsid w:val="003E0E98"/>
    <w:rsid w:val="003E3E3C"/>
    <w:rsid w:val="003F2602"/>
    <w:rsid w:val="00431A62"/>
    <w:rsid w:val="00445C41"/>
    <w:rsid w:val="004505A8"/>
    <w:rsid w:val="00457D80"/>
    <w:rsid w:val="00462B0C"/>
    <w:rsid w:val="00464E0F"/>
    <w:rsid w:val="00465873"/>
    <w:rsid w:val="0046799B"/>
    <w:rsid w:val="004733AC"/>
    <w:rsid w:val="00481FCE"/>
    <w:rsid w:val="0048379C"/>
    <w:rsid w:val="00485D8B"/>
    <w:rsid w:val="004903BF"/>
    <w:rsid w:val="004A559D"/>
    <w:rsid w:val="004B168C"/>
    <w:rsid w:val="004B1A75"/>
    <w:rsid w:val="004C0588"/>
    <w:rsid w:val="004D7320"/>
    <w:rsid w:val="004F13AF"/>
    <w:rsid w:val="004F2192"/>
    <w:rsid w:val="004F5BBF"/>
    <w:rsid w:val="00511A25"/>
    <w:rsid w:val="0051414E"/>
    <w:rsid w:val="00526A01"/>
    <w:rsid w:val="0055316E"/>
    <w:rsid w:val="00553BF9"/>
    <w:rsid w:val="00561661"/>
    <w:rsid w:val="005827EC"/>
    <w:rsid w:val="00586D7D"/>
    <w:rsid w:val="005A45D3"/>
    <w:rsid w:val="005A4706"/>
    <w:rsid w:val="005B695D"/>
    <w:rsid w:val="005C5519"/>
    <w:rsid w:val="005C5DFD"/>
    <w:rsid w:val="005D2030"/>
    <w:rsid w:val="005E4002"/>
    <w:rsid w:val="00642A82"/>
    <w:rsid w:val="00660C9E"/>
    <w:rsid w:val="006A0882"/>
    <w:rsid w:val="006E11EF"/>
    <w:rsid w:val="006E601A"/>
    <w:rsid w:val="006F50D9"/>
    <w:rsid w:val="00734E76"/>
    <w:rsid w:val="00764733"/>
    <w:rsid w:val="007703CE"/>
    <w:rsid w:val="007808DF"/>
    <w:rsid w:val="00780B11"/>
    <w:rsid w:val="00786977"/>
    <w:rsid w:val="00791664"/>
    <w:rsid w:val="007A56DC"/>
    <w:rsid w:val="007B06B9"/>
    <w:rsid w:val="007B2C5B"/>
    <w:rsid w:val="007C6CED"/>
    <w:rsid w:val="007D11DB"/>
    <w:rsid w:val="007D69D1"/>
    <w:rsid w:val="007E13CA"/>
    <w:rsid w:val="008053E1"/>
    <w:rsid w:val="008211AB"/>
    <w:rsid w:val="0082308A"/>
    <w:rsid w:val="0082583D"/>
    <w:rsid w:val="00856CCE"/>
    <w:rsid w:val="008616FE"/>
    <w:rsid w:val="00892A11"/>
    <w:rsid w:val="00896044"/>
    <w:rsid w:val="008C45CB"/>
    <w:rsid w:val="008D1E04"/>
    <w:rsid w:val="008D78A8"/>
    <w:rsid w:val="008E437E"/>
    <w:rsid w:val="00907F4A"/>
    <w:rsid w:val="00923DDB"/>
    <w:rsid w:val="00946D0F"/>
    <w:rsid w:val="00951087"/>
    <w:rsid w:val="00960B47"/>
    <w:rsid w:val="00964BC7"/>
    <w:rsid w:val="00966F3E"/>
    <w:rsid w:val="00976864"/>
    <w:rsid w:val="009A612B"/>
    <w:rsid w:val="009A6AA6"/>
    <w:rsid w:val="009B5721"/>
    <w:rsid w:val="009C0632"/>
    <w:rsid w:val="009E09E8"/>
    <w:rsid w:val="009E2CD8"/>
    <w:rsid w:val="00A122BE"/>
    <w:rsid w:val="00A24EE0"/>
    <w:rsid w:val="00A25136"/>
    <w:rsid w:val="00A329EF"/>
    <w:rsid w:val="00A35782"/>
    <w:rsid w:val="00A3636A"/>
    <w:rsid w:val="00A60632"/>
    <w:rsid w:val="00A77821"/>
    <w:rsid w:val="00A8395B"/>
    <w:rsid w:val="00AA6300"/>
    <w:rsid w:val="00AB4D72"/>
    <w:rsid w:val="00AC74EA"/>
    <w:rsid w:val="00AD033F"/>
    <w:rsid w:val="00AE3FAC"/>
    <w:rsid w:val="00AE58E7"/>
    <w:rsid w:val="00B14105"/>
    <w:rsid w:val="00B423C6"/>
    <w:rsid w:val="00B66405"/>
    <w:rsid w:val="00B7359C"/>
    <w:rsid w:val="00B90A09"/>
    <w:rsid w:val="00BD77CA"/>
    <w:rsid w:val="00BE74F0"/>
    <w:rsid w:val="00BF18FE"/>
    <w:rsid w:val="00C0305B"/>
    <w:rsid w:val="00C053F0"/>
    <w:rsid w:val="00C0557E"/>
    <w:rsid w:val="00C0772F"/>
    <w:rsid w:val="00C1699C"/>
    <w:rsid w:val="00C34467"/>
    <w:rsid w:val="00C42B05"/>
    <w:rsid w:val="00C46425"/>
    <w:rsid w:val="00C707A0"/>
    <w:rsid w:val="00C77EF6"/>
    <w:rsid w:val="00C82FB3"/>
    <w:rsid w:val="00C841AE"/>
    <w:rsid w:val="00C92BF3"/>
    <w:rsid w:val="00CB1E5D"/>
    <w:rsid w:val="00CC0664"/>
    <w:rsid w:val="00CF3C9E"/>
    <w:rsid w:val="00D039D1"/>
    <w:rsid w:val="00D22558"/>
    <w:rsid w:val="00D24AAA"/>
    <w:rsid w:val="00D364F9"/>
    <w:rsid w:val="00D36D82"/>
    <w:rsid w:val="00D51680"/>
    <w:rsid w:val="00D52F51"/>
    <w:rsid w:val="00D609ED"/>
    <w:rsid w:val="00D71C77"/>
    <w:rsid w:val="00D73521"/>
    <w:rsid w:val="00D8263D"/>
    <w:rsid w:val="00D831D6"/>
    <w:rsid w:val="00D92B28"/>
    <w:rsid w:val="00D96C9A"/>
    <w:rsid w:val="00DA0E67"/>
    <w:rsid w:val="00DA752E"/>
    <w:rsid w:val="00DB59D6"/>
    <w:rsid w:val="00DB5E7A"/>
    <w:rsid w:val="00DC7ED3"/>
    <w:rsid w:val="00E005F4"/>
    <w:rsid w:val="00E417FD"/>
    <w:rsid w:val="00E564F8"/>
    <w:rsid w:val="00E62E2E"/>
    <w:rsid w:val="00E95231"/>
    <w:rsid w:val="00E952AF"/>
    <w:rsid w:val="00EC1AE5"/>
    <w:rsid w:val="00ED5A2C"/>
    <w:rsid w:val="00EE1D94"/>
    <w:rsid w:val="00EF07A5"/>
    <w:rsid w:val="00EF4D04"/>
    <w:rsid w:val="00EF58B4"/>
    <w:rsid w:val="00EF6D23"/>
    <w:rsid w:val="00F0597D"/>
    <w:rsid w:val="00F073AF"/>
    <w:rsid w:val="00F21D9E"/>
    <w:rsid w:val="00F35133"/>
    <w:rsid w:val="00F50494"/>
    <w:rsid w:val="00F544F2"/>
    <w:rsid w:val="00F57934"/>
    <w:rsid w:val="00F7419E"/>
    <w:rsid w:val="00FB0436"/>
    <w:rsid w:val="00FC075F"/>
    <w:rsid w:val="00FC3EB2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7B18"/>
  <w15:docId w15:val="{8A1FBD1D-D66F-4D11-8127-C03E7CF5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808DF"/>
    <w:pPr>
      <w:keepNext/>
      <w:spacing w:before="120" w:after="120" w:line="240" w:lineRule="auto"/>
      <w:jc w:val="center"/>
      <w:outlineLvl w:val="1"/>
    </w:pPr>
    <w:rPr>
      <w:rFonts w:ascii="Tahoma" w:eastAsia="Times New Roman" w:hAnsi="Tahoma" w:cs="Tahoma"/>
      <w:b/>
      <w:bCs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7808DF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7808DF"/>
    <w:rPr>
      <w:rFonts w:ascii="Tahoma" w:eastAsia="Times New Roman" w:hAnsi="Tahoma" w:cs="Tahoma"/>
      <w:b/>
      <w:bCs/>
      <w:szCs w:val="22"/>
    </w:rPr>
  </w:style>
  <w:style w:type="character" w:customStyle="1" w:styleId="30">
    <w:name w:val="หัวเรื่อง 3 อักขระ"/>
    <w:basedOn w:val="a0"/>
    <w:link w:val="3"/>
    <w:semiHidden/>
    <w:rsid w:val="007808DF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numbering" w:customStyle="1" w:styleId="1">
    <w:name w:val="ไม่มีรายการ1"/>
    <w:next w:val="a2"/>
    <w:uiPriority w:val="99"/>
    <w:semiHidden/>
    <w:unhideWhenUsed/>
    <w:rsid w:val="007808DF"/>
  </w:style>
  <w:style w:type="character" w:styleId="a3">
    <w:name w:val="Hyperlink"/>
    <w:unhideWhenUsed/>
    <w:rsid w:val="007808DF"/>
    <w:rPr>
      <w:strike w:val="0"/>
      <w:dstrike w:val="0"/>
      <w:color w:val="3300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08DF"/>
    <w:rPr>
      <w:color w:val="800080" w:themeColor="followedHyperlink"/>
      <w:u w:val="single"/>
    </w:rPr>
  </w:style>
  <w:style w:type="character" w:styleId="a5">
    <w:name w:val="Strong"/>
    <w:qFormat/>
    <w:rsid w:val="007808D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7808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0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7808DF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nhideWhenUsed/>
    <w:rsid w:val="00780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7808DF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semiHidden/>
    <w:unhideWhenUsed/>
    <w:rsid w:val="007808DF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semiHidden/>
    <w:rsid w:val="007808DF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0">
    <w:name w:val="รายการย่อหน้า1"/>
    <w:basedOn w:val="a"/>
    <w:qFormat/>
    <w:rsid w:val="007808DF"/>
    <w:pPr>
      <w:spacing w:after="0" w:line="240" w:lineRule="auto"/>
      <w:ind w:left="720"/>
    </w:pPr>
    <w:rPr>
      <w:rFonts w:ascii="EucrosiaUPC" w:eastAsia="Times New Roman" w:hAnsi="EucrosiaUPC" w:cs="EucrosiaUPC"/>
      <w:sz w:val="32"/>
      <w:szCs w:val="40"/>
    </w:rPr>
  </w:style>
  <w:style w:type="paragraph" w:customStyle="1" w:styleId="21">
    <w:name w:val="รายการย่อหน้า2"/>
    <w:basedOn w:val="a"/>
    <w:rsid w:val="007808DF"/>
    <w:pPr>
      <w:ind w:left="720"/>
    </w:pPr>
    <w:rPr>
      <w:rFonts w:ascii="Calibri" w:eastAsia="Times New Roman" w:hAnsi="Calibri" w:cs="Cordia New"/>
    </w:rPr>
  </w:style>
  <w:style w:type="paragraph" w:customStyle="1" w:styleId="rteleft">
    <w:name w:val="rteleft"/>
    <w:basedOn w:val="a"/>
    <w:rsid w:val="007808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21">
    <w:name w:val="h21"/>
    <w:rsid w:val="007808DF"/>
    <w:rPr>
      <w:rFonts w:ascii="MS Sans Serif" w:hAnsi="MS Sans Serif" w:cs="MS Sans Serif" w:hint="cs"/>
      <w:b/>
      <w:bCs/>
      <w:color w:val="CC0000"/>
      <w:sz w:val="14"/>
      <w:szCs w:val="14"/>
    </w:rPr>
  </w:style>
  <w:style w:type="character" w:customStyle="1" w:styleId="h11">
    <w:name w:val="h11"/>
    <w:rsid w:val="007808DF"/>
    <w:rPr>
      <w:rFonts w:ascii="Tahoma" w:hAnsi="Tahoma" w:cs="Tahoma" w:hint="default"/>
      <w:b/>
      <w:bCs/>
      <w:color w:val="1D4475"/>
      <w:sz w:val="20"/>
      <w:szCs w:val="20"/>
    </w:rPr>
  </w:style>
  <w:style w:type="character" w:customStyle="1" w:styleId="Heading2Char">
    <w:name w:val="Heading 2 Char"/>
    <w:semiHidden/>
    <w:locked/>
    <w:rsid w:val="007808DF"/>
    <w:rPr>
      <w:rFonts w:ascii="Cambria" w:hAnsi="Cambria" w:cs="Angsana New" w:hint="default"/>
      <w:b/>
      <w:bCs/>
      <w:i/>
      <w:iCs/>
      <w:sz w:val="35"/>
      <w:szCs w:val="35"/>
    </w:rPr>
  </w:style>
  <w:style w:type="character" w:customStyle="1" w:styleId="22">
    <w:name w:val="อักขระ อักขระ2"/>
    <w:rsid w:val="007808DF"/>
    <w:rPr>
      <w:sz w:val="28"/>
      <w:lang w:val="en-US" w:eastAsia="en-US"/>
    </w:rPr>
  </w:style>
  <w:style w:type="character" w:customStyle="1" w:styleId="11">
    <w:name w:val="อักขระ อักขระ1"/>
    <w:rsid w:val="007808DF"/>
    <w:rPr>
      <w:sz w:val="28"/>
      <w:lang w:val="en-US" w:eastAsia="en-US"/>
    </w:rPr>
  </w:style>
  <w:style w:type="character" w:customStyle="1" w:styleId="BalloonTextChar">
    <w:name w:val="Balloon Text Char"/>
    <w:semiHidden/>
    <w:locked/>
    <w:rsid w:val="007808DF"/>
    <w:rPr>
      <w:rFonts w:ascii="Times New Roman" w:hAnsi="Times New Roman" w:cs="Times New Roman" w:hint="default"/>
      <w:sz w:val="2"/>
    </w:rPr>
  </w:style>
  <w:style w:type="character" w:customStyle="1" w:styleId="apple-converted-space">
    <w:name w:val="apple-converted-space"/>
    <w:rsid w:val="007808DF"/>
    <w:rPr>
      <w:rFonts w:ascii="Times New Roman" w:hAnsi="Times New Roman" w:cs="Times New Roman" w:hint="default"/>
    </w:rPr>
  </w:style>
  <w:style w:type="character" w:customStyle="1" w:styleId="31">
    <w:name w:val="อักขระ อักขระ3"/>
    <w:rsid w:val="007808DF"/>
    <w:rPr>
      <w:rFonts w:ascii="Tahoma" w:hAnsi="Tahoma" w:cs="Tahoma" w:hint="default"/>
      <w:b/>
      <w:bCs w:val="0"/>
      <w:sz w:val="22"/>
      <w:lang w:val="en-US" w:eastAsia="en-US"/>
    </w:rPr>
  </w:style>
  <w:style w:type="character" w:customStyle="1" w:styleId="210">
    <w:name w:val="อักขระ อักขระ21"/>
    <w:rsid w:val="007808DF"/>
    <w:rPr>
      <w:sz w:val="28"/>
      <w:lang w:val="en-US" w:eastAsia="en-US"/>
    </w:rPr>
  </w:style>
  <w:style w:type="character" w:customStyle="1" w:styleId="110">
    <w:name w:val="อักขระ อักขระ11"/>
    <w:rsid w:val="007808DF"/>
    <w:rPr>
      <w:sz w:val="28"/>
      <w:lang w:val="en-US" w:eastAsia="en-US"/>
    </w:rPr>
  </w:style>
  <w:style w:type="character" w:customStyle="1" w:styleId="ad">
    <w:name w:val="อักขระ อักขระ"/>
    <w:rsid w:val="007808DF"/>
    <w:rPr>
      <w:rFonts w:ascii="Tahoma" w:hAnsi="Tahoma" w:cs="Tahoma" w:hint="default"/>
      <w:sz w:val="16"/>
    </w:rPr>
  </w:style>
  <w:style w:type="table" w:styleId="ae">
    <w:name w:val="Table Grid"/>
    <w:basedOn w:val="a1"/>
    <w:uiPriority w:val="59"/>
    <w:rsid w:val="007808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แรเงาอ่อน1"/>
    <w:rsid w:val="007808DF"/>
    <w:pPr>
      <w:spacing w:after="0" w:line="240" w:lineRule="auto"/>
    </w:pPr>
    <w:rPr>
      <w:rFonts w:ascii="Calibri" w:eastAsia="Times New Roman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7808DF"/>
    <w:pPr>
      <w:ind w:left="720"/>
      <w:contextualSpacing/>
    </w:pPr>
  </w:style>
  <w:style w:type="character" w:styleId="af0">
    <w:name w:val="page number"/>
    <w:semiHidden/>
    <w:unhideWhenUsed/>
    <w:rsid w:val="007808DF"/>
    <w:rPr>
      <w:rFonts w:ascii="Times New Roman" w:hAnsi="Times New Roman" w:cs="Times New Roman" w:hint="default"/>
    </w:rPr>
  </w:style>
  <w:style w:type="table" w:customStyle="1" w:styleId="32">
    <w:name w:val="เส้นตาราง3"/>
    <w:basedOn w:val="a1"/>
    <w:next w:val="ae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1"/>
    <w:uiPriority w:val="59"/>
    <w:rsid w:val="007808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3D6BE6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3D6BE6"/>
    <w:rPr>
      <w:sz w:val="20"/>
      <w:szCs w:val="25"/>
    </w:rPr>
  </w:style>
  <w:style w:type="character" w:styleId="af3">
    <w:name w:val="footnote reference"/>
    <w:basedOn w:val="a0"/>
    <w:semiHidden/>
    <w:rsid w:val="003D6BE6"/>
    <w:rPr>
      <w:sz w:val="32"/>
      <w:szCs w:val="32"/>
      <w:vertAlign w:val="superscript"/>
    </w:rPr>
  </w:style>
  <w:style w:type="table" w:customStyle="1" w:styleId="4">
    <w:name w:val="เส้นตาราง4"/>
    <w:basedOn w:val="a1"/>
    <w:next w:val="ae"/>
    <w:rsid w:val="00AB4D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1"/>
    <w:uiPriority w:val="59"/>
    <w:rsid w:val="00AB4D7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2"/>
    <w:basedOn w:val="a1"/>
    <w:rsid w:val="00AB4D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0350psup@mol.local</cp:lastModifiedBy>
  <cp:revision>221</cp:revision>
  <cp:lastPrinted>2020-10-09T06:17:00Z</cp:lastPrinted>
  <dcterms:created xsi:type="dcterms:W3CDTF">2018-11-26T07:20:00Z</dcterms:created>
  <dcterms:modified xsi:type="dcterms:W3CDTF">2020-10-09T07:10:00Z</dcterms:modified>
</cp:coreProperties>
</file>