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49BD" w14:textId="290CFBEF" w:rsidR="001441F9" w:rsidRDefault="002858D6" w:rsidP="00AB4D7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62933471" wp14:editId="5265F228">
            <wp:simplePos x="0" y="0"/>
            <wp:positionH relativeFrom="column">
              <wp:posOffset>-2369</wp:posOffset>
            </wp:positionH>
            <wp:positionV relativeFrom="paragraph">
              <wp:posOffset>71812</wp:posOffset>
            </wp:positionV>
            <wp:extent cx="607326" cy="618020"/>
            <wp:effectExtent l="0" t="0" r="2540" b="0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26" cy="61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7ABD2" w14:textId="09414BFE" w:rsidR="00AB4D72" w:rsidRPr="002858D6" w:rsidRDefault="00966F3E" w:rsidP="002858D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AB4D72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B59726" wp14:editId="3E0DDA5A">
                <wp:simplePos x="0" y="0"/>
                <wp:positionH relativeFrom="column">
                  <wp:posOffset>4806315</wp:posOffset>
                </wp:positionH>
                <wp:positionV relativeFrom="paragraph">
                  <wp:posOffset>-379256</wp:posOffset>
                </wp:positionV>
                <wp:extent cx="1223010" cy="339090"/>
                <wp:effectExtent l="0" t="0" r="0" b="381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C3F3E" w14:textId="74781CFF" w:rsidR="00E62E2E" w:rsidRDefault="00E62E2E" w:rsidP="00AB4D7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หน้า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5972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8.45pt;margin-top:-29.85pt;width:96.3pt;height:2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" stroked="f">
                <v:textbox>
                  <w:txbxContent>
                    <w:p w14:paraId="2AEC3F3E" w14:textId="74781CFF" w:rsidR="00E62E2E" w:rsidRDefault="00E62E2E" w:rsidP="00AB4D72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หน้า 1</w:t>
                      </w:r>
                    </w:p>
                  </w:txbxContent>
                </v:textbox>
              </v:shape>
            </w:pict>
          </mc:Fallback>
        </mc:AlternateContent>
      </w:r>
      <w:r w:rsidR="00AB4D72" w:rsidRPr="00AB4D7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แบบสำรวจความคิดเห็นความต้องการของผู้ใช้บริการ</w:t>
      </w:r>
    </w:p>
    <w:p w14:paraId="00A761FF" w14:textId="77777777" w:rsidR="00AB4D72" w:rsidRPr="00AB4D72" w:rsidRDefault="00AB4D72" w:rsidP="00AB4D72">
      <w:pPr>
        <w:spacing w:after="0" w:line="216" w:lineRule="auto"/>
        <w:jc w:val="center"/>
        <w:rPr>
          <w:rFonts w:ascii="TH SarabunPSK" w:eastAsia="Times New Roman" w:hAnsi="TH SarabunPSK" w:cs="TH SarabunPSK"/>
          <w:spacing w:val="-8"/>
          <w:sz w:val="32"/>
          <w:szCs w:val="32"/>
        </w:rPr>
      </w:pPr>
      <w:r w:rsidRPr="00AB4D7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ณ ศูนย์บริการร่วมกระทรวงแรงงาน</w:t>
      </w:r>
      <w:r w:rsidRPr="00AB4D72">
        <w:rPr>
          <w:rFonts w:ascii="TH SarabunPSK" w:eastAsia="Times New Roman" w:hAnsi="TH SarabunPSK" w:cs="TH SarabunPSK"/>
          <w:sz w:val="32"/>
          <w:szCs w:val="32"/>
          <w:cs/>
        </w:rPr>
        <w:t>/เคาน์เตอร์บริการประชาชนกระทรวงแร</w:t>
      </w:r>
      <w:r w:rsidRPr="00AB4D7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งงาน</w:t>
      </w:r>
    </w:p>
    <w:p w14:paraId="30673649" w14:textId="77777777" w:rsidR="00AB4D72" w:rsidRPr="00AB4D72" w:rsidRDefault="00AB4D72" w:rsidP="00AB4D72">
      <w:pPr>
        <w:spacing w:after="0" w:line="216" w:lineRule="auto"/>
        <w:jc w:val="center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AB4D7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จังหวัด</w:t>
      </w:r>
      <w:r w:rsidRPr="00AB4D7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........................................................</w:t>
      </w:r>
    </w:p>
    <w:p w14:paraId="029A6B06" w14:textId="77777777" w:rsidR="00AB4D72" w:rsidRPr="00AB4D72" w:rsidRDefault="00AB4D72" w:rsidP="00AB4D72">
      <w:pPr>
        <w:spacing w:after="0" w:line="216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AB4D72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คำชี้แจง</w:t>
      </w:r>
    </w:p>
    <w:p w14:paraId="79087A00" w14:textId="77777777" w:rsidR="00AB4D72" w:rsidRPr="00AB4D72" w:rsidRDefault="00AB4D72" w:rsidP="00AB4D72">
      <w:pPr>
        <w:spacing w:after="0" w:line="216" w:lineRule="auto"/>
        <w:ind w:firstLine="720"/>
        <w:jc w:val="thaiDistribute"/>
        <w:rPr>
          <w:rFonts w:ascii="TH SarabunPSK" w:eastAsia="Times New Roman" w:hAnsi="TH SarabunPSK" w:cs="TH SarabunPSK"/>
          <w:spacing w:val="-6"/>
          <w:sz w:val="28"/>
          <w:cs/>
        </w:rPr>
      </w:pP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>แบบสำรวจความคิดเห็นฉบับนี้ เป็นการเก็บรวบรวมความคิดเห็นของประชาชน นายจ้าง/เจ้าของสถานประกอบการ/ลูกจ้าง/</w:t>
      </w:r>
      <w:r w:rsidRPr="00AB4D72">
        <w:rPr>
          <w:rFonts w:ascii="TH SarabunPSK" w:eastAsia="Times New Roman" w:hAnsi="TH SarabunPSK" w:cs="TH SarabunPSK"/>
          <w:sz w:val="28"/>
          <w:cs/>
        </w:rPr>
        <w:t>ผู้ประกันตนที่มารับบริการ ณ ศูนย์บริการร่วมกระทรวงแรงงาน/เคาน์เตอร์บริการประชาชนกระทรวงแร</w:t>
      </w:r>
      <w:r w:rsidRPr="00AB4D72">
        <w:rPr>
          <w:rFonts w:ascii="TH SarabunPSK" w:eastAsia="Times New Roman" w:hAnsi="TH SarabunPSK" w:cs="TH SarabunPSK"/>
          <w:spacing w:val="-8"/>
          <w:sz w:val="28"/>
          <w:cs/>
        </w:rPr>
        <w:t>งงาน</w:t>
      </w: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 xml:space="preserve"> เพื่อให้ได้รับทราบความต้องการของประชาชนในพื้นที่ อันจะนำมาซึ่งการพัฒนาการให้บริการประชาชนต่อไป</w:t>
      </w:r>
    </w:p>
    <w:p w14:paraId="553D5460" w14:textId="77777777" w:rsidR="00AB4D72" w:rsidRPr="00AB4D72" w:rsidRDefault="00AB4D72" w:rsidP="00AB4D72">
      <w:pPr>
        <w:spacing w:after="0" w:line="216" w:lineRule="auto"/>
        <w:jc w:val="center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TH SarabunPSK" w:eastAsia="Times New Roman" w:hAnsi="TH SarabunPSK" w:cs="TH SarabunPSK"/>
          <w:b/>
          <w:bCs/>
          <w:sz w:val="28"/>
        </w:rPr>
        <w:t>*******************************</w:t>
      </w:r>
    </w:p>
    <w:p w14:paraId="2CDAD9E4" w14:textId="77777777" w:rsidR="00AB4D72" w:rsidRPr="00AB4D72" w:rsidRDefault="00AB4D72" w:rsidP="00AB4D72">
      <w:pPr>
        <w:spacing w:after="0" w:line="216" w:lineRule="auto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 xml:space="preserve">โปรดทำเครื่องหมาย </w:t>
      </w:r>
      <w:r w:rsidRPr="00AB4D72">
        <w:rPr>
          <w:rFonts w:ascii="TH SarabunPSK" w:eastAsia="Times New Roman" w:hAnsi="TH SarabunPSK" w:cs="TH SarabunPSK"/>
          <w:sz w:val="28"/>
        </w:rPr>
        <w:sym w:font="Wingdings" w:char="F0FC"/>
      </w: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 xml:space="preserve"> ในช่อง </w:t>
      </w:r>
      <w:r w:rsidRPr="00AB4D72">
        <w:rPr>
          <w:rFonts w:ascii="TH SarabunPSK" w:eastAsia="Times New Roman" w:hAnsi="TH SarabunPSK" w:cs="TH SarabunPSK"/>
          <w:sz w:val="28"/>
        </w:rPr>
        <w:sym w:font="Wingdings" w:char="F06F"/>
      </w: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 xml:space="preserve"> และเติมข้อความลงในช่องว่างตามความเป็นจริง</w:t>
      </w:r>
    </w:p>
    <w:p w14:paraId="62E5D2B2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ส่วนที่ ๑</w:t>
      </w: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 xml:space="preserve"> ข้อมูลทั่วไปของผู้ใช้บริการ</w:t>
      </w:r>
    </w:p>
    <w:p w14:paraId="25D0F2D2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๑.๑ เพศ</w:t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8"/>
          <w:cs/>
        </w:rPr>
        <w:t>ชาย</w:t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หญิง</w:t>
      </w:r>
    </w:p>
    <w:p w14:paraId="5C003B4D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๑.๒ อายุ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ต่ำกว่า ๒๐ ปี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๒๑ - ๓๐ ปี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๓๑ - ๔๐ ปี</w:t>
      </w:r>
    </w:p>
    <w:p w14:paraId="0FEFF116" w14:textId="77777777" w:rsidR="00AB4D72" w:rsidRPr="00AB4D72" w:rsidRDefault="00AB4D72" w:rsidP="00AB4D72">
      <w:pPr>
        <w:tabs>
          <w:tab w:val="num" w:pos="360"/>
        </w:tabs>
        <w:spacing w:after="0" w:line="240" w:lineRule="auto"/>
        <w:ind w:left="1440" w:hanging="14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8"/>
          <w:cs/>
        </w:rPr>
        <w:t xml:space="preserve">๔๑ </w:t>
      </w:r>
      <w:r w:rsidRPr="00AB4D72">
        <w:rPr>
          <w:rFonts w:ascii="TH SarabunPSK" w:eastAsia="Times New Roman" w:hAnsi="TH SarabunPSK" w:cs="TH SarabunPSK"/>
          <w:sz w:val="28"/>
        </w:rPr>
        <w:t>–</w:t>
      </w:r>
      <w:r w:rsidRPr="00AB4D72">
        <w:rPr>
          <w:rFonts w:ascii="TH SarabunPSK" w:eastAsia="Times New Roman" w:hAnsi="TH SarabunPSK" w:cs="TH SarabunPSK" w:hint="cs"/>
          <w:sz w:val="28"/>
          <w:cs/>
        </w:rPr>
        <w:t xml:space="preserve"> ๕๐ ปี</w:t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๕๐ ปี ขึ้นไป</w:t>
      </w:r>
    </w:p>
    <w:p w14:paraId="030092FE" w14:textId="77777777" w:rsidR="00AB4D72" w:rsidRPr="00AB4D72" w:rsidRDefault="00AB4D72" w:rsidP="00AB4D72">
      <w:pPr>
        <w:tabs>
          <w:tab w:val="num" w:pos="360"/>
        </w:tabs>
        <w:spacing w:after="0" w:line="240" w:lineRule="auto"/>
        <w:ind w:left="1440" w:hanging="14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๑.๓ การศึกษา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8"/>
          <w:cs/>
        </w:rPr>
        <w:t>ประถมศึกษา/มัธยมศึกษา</w:t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ปวช./ปวส./อนุปริญญา</w:t>
      </w:r>
    </w:p>
    <w:p w14:paraId="4813BE04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ปริญญาตรี</w:t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8"/>
          <w:cs/>
        </w:rPr>
        <w:t>สูงกว่าปริญญาตรี</w:t>
      </w:r>
    </w:p>
    <w:p w14:paraId="386D6B95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๑.๔ อาชีพปัจจุบัน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นายจ้าง/สถานประกอบการ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ลูกจ้าง/ผู้ประกันตน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ผู้ว่างงาน</w:t>
      </w:r>
    </w:p>
    <w:p w14:paraId="58C51296" w14:textId="77777777" w:rsidR="00AB4D72" w:rsidRPr="00AB4D72" w:rsidRDefault="00AB4D72" w:rsidP="00AB4D72">
      <w:pPr>
        <w:tabs>
          <w:tab w:val="num" w:pos="360"/>
        </w:tabs>
        <w:spacing w:after="0" w:line="240" w:lineRule="auto"/>
        <w:ind w:left="1440" w:hanging="1440"/>
        <w:rPr>
          <w:rFonts w:ascii="TH SarabunPSK" w:eastAsia="Times New Roman" w:hAnsi="TH SarabunPSK" w:cs="TH SarabunPSK"/>
          <w:sz w:val="28"/>
          <w:cs/>
        </w:rPr>
      </w:pP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อาชีพอิสระ/ธุรกิจส่วนตัว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นักเรียน/นักศึกษา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 อื่น ๆ (โปรดระบุ) ..</w:t>
      </w:r>
    </w:p>
    <w:p w14:paraId="1B66EE12" w14:textId="77777777" w:rsidR="00AB4D72" w:rsidRPr="00AB4D72" w:rsidRDefault="00AB4D72" w:rsidP="00AB4D72">
      <w:pPr>
        <w:tabs>
          <w:tab w:val="num" w:pos="720"/>
        </w:tabs>
        <w:spacing w:before="120" w:after="0" w:line="216" w:lineRule="auto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ส่วนที่ ๒</w:t>
      </w: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 xml:space="preserve"> ข้อมูลการใช้บริการ</w:t>
      </w:r>
    </w:p>
    <w:p w14:paraId="56C7D964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๒.๑ ท่านรู้จัก </w:t>
      </w:r>
      <w:proofErr w:type="spellStart"/>
      <w:r w:rsidRPr="00AB4D7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AB4D72">
        <w:rPr>
          <w:rFonts w:ascii="TH SarabunPSK" w:eastAsia="Times New Roman" w:hAnsi="TH SarabunPSK" w:cs="TH SarabunPSK"/>
          <w:sz w:val="28"/>
          <w:cs/>
        </w:rPr>
        <w:t>. / เคาน์เตอร์ฯ จากสื่อหรือช่องทางใด</w:t>
      </w:r>
    </w:p>
    <w:p w14:paraId="4BEBBBA7" w14:textId="77777777" w:rsidR="00AB4D72" w:rsidRPr="00AB4D72" w:rsidRDefault="00AB4D72" w:rsidP="00AB4D72">
      <w:pPr>
        <w:numPr>
          <w:ilvl w:val="1"/>
          <w:numId w:val="15"/>
        </w:numPr>
        <w:spacing w:after="0" w:line="240" w:lineRule="auto"/>
        <w:ind w:left="1078" w:hanging="539"/>
        <w:rPr>
          <w:rFonts w:ascii="TH SarabunPSK" w:eastAsia="Times New Roman" w:hAnsi="TH SarabunPSK" w:cs="TH SarabunPSK"/>
          <w:spacing w:val="-6"/>
          <w:sz w:val="28"/>
        </w:rPr>
      </w:pP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>สื่อโฆษณาต่าง ๆ เช่น นิตยสาร วิทยุ โทรทัศน์ เว็บไซต์ เป็นต้น</w:t>
      </w:r>
    </w:p>
    <w:p w14:paraId="2D8AC5D8" w14:textId="77777777" w:rsidR="00AB4D72" w:rsidRPr="00AB4D72" w:rsidRDefault="00AB4D72" w:rsidP="00AB4D72">
      <w:pPr>
        <w:numPr>
          <w:ilvl w:val="1"/>
          <w:numId w:val="15"/>
        </w:numPr>
        <w:spacing w:after="0" w:line="240" w:lineRule="auto"/>
        <w:ind w:left="1078" w:hanging="539"/>
        <w:rPr>
          <w:rFonts w:ascii="TH SarabunPSK" w:eastAsia="Times New Roman" w:hAnsi="TH SarabunPSK" w:cs="TH SarabunPSK"/>
          <w:spacing w:val="-6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>จากเจ้าหน้าที่ / บุคลากรของส่วนราชการ ภายใน/ภายนอกกระทรวงแรงงาน</w:t>
      </w:r>
    </w:p>
    <w:p w14:paraId="3FD4B095" w14:textId="77777777" w:rsidR="00AB4D72" w:rsidRPr="00AB4D72" w:rsidRDefault="00AB4D72" w:rsidP="00AB4D72">
      <w:pPr>
        <w:numPr>
          <w:ilvl w:val="1"/>
          <w:numId w:val="15"/>
        </w:numPr>
        <w:spacing w:after="0" w:line="240" w:lineRule="auto"/>
        <w:ind w:left="1078" w:hanging="539"/>
        <w:rPr>
          <w:rFonts w:ascii="TH SarabunPSK" w:eastAsia="Times New Roman" w:hAnsi="TH SarabunPSK" w:cs="TH SarabunPSK"/>
          <w:spacing w:val="-6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>จากการบอกต่อของผู้ที่มารับบริการ</w:t>
      </w:r>
    </w:p>
    <w:p w14:paraId="5D87180C" w14:textId="77777777" w:rsidR="00AB4D72" w:rsidRPr="00AB4D72" w:rsidRDefault="00AB4D72" w:rsidP="00AB4D72">
      <w:pPr>
        <w:numPr>
          <w:ilvl w:val="1"/>
          <w:numId w:val="15"/>
        </w:numPr>
        <w:spacing w:after="0" w:line="240" w:lineRule="auto"/>
        <w:ind w:left="1078" w:hanging="539"/>
        <w:rPr>
          <w:rFonts w:ascii="TH SarabunPSK" w:eastAsia="Times New Roman" w:hAnsi="TH SarabunPSK" w:cs="TH SarabunPSK"/>
          <w:spacing w:val="-6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>อื่น ๆ (ระบุ)</w:t>
      </w:r>
      <w:r w:rsidRPr="00AB4D72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u w:val="dotted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u w:val="dotted"/>
          <w:cs/>
        </w:rPr>
        <w:tab/>
      </w:r>
    </w:p>
    <w:p w14:paraId="22B26EFC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pacing w:val="-6"/>
          <w:sz w:val="28"/>
        </w:rPr>
      </w:pP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 xml:space="preserve">  ๒.๒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ท่านมาใช้บริการ ณ </w:t>
      </w:r>
      <w:proofErr w:type="spellStart"/>
      <w:r w:rsidRPr="00AB4D7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AB4D72">
        <w:rPr>
          <w:rFonts w:ascii="TH SarabunPSK" w:eastAsia="Times New Roman" w:hAnsi="TH SarabunPSK" w:cs="TH SarabunPSK"/>
          <w:sz w:val="28"/>
          <w:cs/>
        </w:rPr>
        <w:t>./เคาน์เตอร์ฯ บ่อยครั้งเพียงใด</w:t>
      </w:r>
    </w:p>
    <w:p w14:paraId="32587F3B" w14:textId="77777777" w:rsidR="00AB4D72" w:rsidRPr="00AB4D72" w:rsidRDefault="00AB4D72" w:rsidP="00AB4D72">
      <w:pPr>
        <w:spacing w:after="0" w:line="240" w:lineRule="auto"/>
        <w:ind w:firstLine="540"/>
        <w:rPr>
          <w:rFonts w:ascii="TH SarabunPSK" w:eastAsia="Times New Roman" w:hAnsi="TH SarabunPSK" w:cs="TH SarabunPSK"/>
          <w:sz w:val="26"/>
          <w:szCs w:val="26"/>
        </w:rPr>
      </w:pPr>
      <w:r w:rsidRPr="00AB4D72">
        <w:rPr>
          <w:rFonts w:ascii="TH SarabunPSK" w:eastAsia="Times New Roman" w:hAnsi="TH SarabunPSK" w:cs="TH SarabunPSK"/>
          <w:sz w:val="26"/>
          <w:szCs w:val="26"/>
        </w:rPr>
        <w:sym w:font="Wingdings 2" w:char="F0A3"/>
      </w:r>
      <w:r w:rsidRPr="00AB4D72">
        <w:rPr>
          <w:rFonts w:ascii="TH SarabunPSK" w:eastAsia="Times New Roman" w:hAnsi="TH SarabunPSK" w:cs="TH SarabunPSK"/>
          <w:sz w:val="26"/>
          <w:szCs w:val="26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6"/>
          <w:szCs w:val="26"/>
          <w:cs/>
        </w:rPr>
        <w:t>มาใช้บริการเป็นครั้งแรก</w:t>
      </w:r>
      <w:r w:rsidRPr="00AB4D72">
        <w:rPr>
          <w:rFonts w:ascii="TH SarabunPSK" w:eastAsia="Times New Roman" w:hAnsi="TH SarabunPSK" w:cs="TH SarabunPSK" w:hint="cs"/>
          <w:sz w:val="26"/>
          <w:szCs w:val="26"/>
          <w:cs/>
        </w:rPr>
        <w:tab/>
      </w:r>
      <w:r w:rsidRPr="00AB4D72">
        <w:rPr>
          <w:rFonts w:ascii="TH SarabunPSK" w:eastAsia="Times New Roman" w:hAnsi="TH SarabunPSK" w:cs="TH SarabunPSK" w:hint="cs"/>
          <w:sz w:val="26"/>
          <w:szCs w:val="26"/>
          <w:cs/>
        </w:rPr>
        <w:tab/>
      </w:r>
      <w:r w:rsidRPr="00AB4D72">
        <w:rPr>
          <w:rFonts w:ascii="TH SarabunPSK" w:eastAsia="Times New Roman" w:hAnsi="TH SarabunPSK" w:cs="TH SarabunPSK"/>
          <w:sz w:val="26"/>
          <w:szCs w:val="26"/>
        </w:rPr>
        <w:sym w:font="Wingdings 2" w:char="F0A3"/>
      </w:r>
      <w:r w:rsidRPr="00AB4D72">
        <w:rPr>
          <w:rFonts w:ascii="TH SarabunPSK" w:eastAsia="Times New Roman" w:hAnsi="TH SarabunPSK" w:cs="TH SarabunPSK"/>
          <w:sz w:val="26"/>
          <w:szCs w:val="26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6"/>
          <w:szCs w:val="26"/>
          <w:cs/>
        </w:rPr>
        <w:t>มากกว่า ๑ ครั้ง (รู้จักและกลับมาใช้บริการอีก)</w:t>
      </w:r>
    </w:p>
    <w:p w14:paraId="0815D16E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 xml:space="preserve">  ๒.๓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ท่านเดินทางมาใช้บริการ ณ </w:t>
      </w:r>
      <w:proofErr w:type="spellStart"/>
      <w:r w:rsidRPr="00AB4D7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AB4D72">
        <w:rPr>
          <w:rFonts w:ascii="TH SarabunPSK" w:eastAsia="Times New Roman" w:hAnsi="TH SarabunPSK" w:cs="TH SarabunPSK"/>
          <w:sz w:val="28"/>
          <w:cs/>
        </w:rPr>
        <w:t>./เคาน์เตอร์ฯ มีความสะดวกและประหยัดเพียงใด</w:t>
      </w:r>
    </w:p>
    <w:p w14:paraId="48101804" w14:textId="77777777" w:rsidR="00AB4D72" w:rsidRPr="00AB4D72" w:rsidRDefault="00AB4D72" w:rsidP="00AB4D72">
      <w:pPr>
        <w:spacing w:after="0" w:line="240" w:lineRule="auto"/>
        <w:ind w:firstLine="5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8"/>
          <w:cs/>
        </w:rPr>
        <w:t>มากที่สุด</w:t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8"/>
          <w:cs/>
        </w:rPr>
        <w:t>มาก</w:t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8"/>
          <w:cs/>
        </w:rPr>
        <w:t>ปานกลาง</w:t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8"/>
          <w:cs/>
        </w:rPr>
        <w:t>น้อย</w:t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</w:t>
      </w:r>
      <w:r w:rsidRPr="00AB4D72">
        <w:rPr>
          <w:rFonts w:ascii="TH SarabunPSK" w:eastAsia="Times New Roman" w:hAnsi="TH SarabunPSK" w:cs="TH SarabunPSK" w:hint="cs"/>
          <w:sz w:val="28"/>
          <w:cs/>
        </w:rPr>
        <w:t>น้อยมาก</w:t>
      </w:r>
    </w:p>
    <w:p w14:paraId="2C762DFE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pacing w:val="-6"/>
          <w:sz w:val="28"/>
          <w:cs/>
        </w:rPr>
        <w:t xml:space="preserve">  ๒.๔ 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ท่านคิดว่า </w:t>
      </w:r>
      <w:proofErr w:type="spellStart"/>
      <w:r w:rsidRPr="00AB4D7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AB4D72">
        <w:rPr>
          <w:rFonts w:ascii="TH SarabunPSK" w:eastAsia="Times New Roman" w:hAnsi="TH SarabunPSK" w:cs="TH SarabunPSK"/>
          <w:sz w:val="28"/>
          <w:cs/>
        </w:rPr>
        <w:t>./เคาน์เตอร์ฯ เป็นประโยชน์ต่อประชาชนในการขอรับบริการจากภาครัฐเพียงใด</w:t>
      </w:r>
    </w:p>
    <w:p w14:paraId="4CCF2943" w14:textId="77777777" w:rsidR="00AB4D72" w:rsidRPr="00AB4D72" w:rsidRDefault="00AB4D72" w:rsidP="00AB4D72">
      <w:pPr>
        <w:spacing w:after="0" w:line="240" w:lineRule="auto"/>
        <w:ind w:firstLine="5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8"/>
          <w:cs/>
        </w:rPr>
        <w:t>มากที่สุด</w:t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8"/>
          <w:cs/>
        </w:rPr>
        <w:t>มาก</w:t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8"/>
          <w:cs/>
        </w:rPr>
        <w:t>ปานกลาง</w:t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</w:t>
      </w:r>
      <w:r w:rsidRPr="00AB4D72">
        <w:rPr>
          <w:rFonts w:ascii="TH SarabunPSK" w:eastAsia="Times New Roman" w:hAnsi="TH SarabunPSK" w:cs="TH SarabunPSK" w:hint="cs"/>
          <w:sz w:val="28"/>
          <w:cs/>
        </w:rPr>
        <w:t>น้อย</w:t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</w:t>
      </w:r>
      <w:r w:rsidRPr="00AB4D72">
        <w:rPr>
          <w:rFonts w:ascii="TH SarabunPSK" w:eastAsia="Times New Roman" w:hAnsi="TH SarabunPSK" w:cs="TH SarabunPSK" w:hint="cs"/>
          <w:sz w:val="28"/>
          <w:cs/>
        </w:rPr>
        <w:t>น้อยมาก</w:t>
      </w:r>
    </w:p>
    <w:p w14:paraId="426ECDD3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๒.๕ วันนี้ท่านมาติดต่อเพื่อขอรับบริการเกี่ยวกับเรื่องใด </w:t>
      </w:r>
      <w:r w:rsidRPr="00AB4D72">
        <w:rPr>
          <w:rFonts w:ascii="TH SarabunPSK" w:eastAsia="Times New Roman" w:hAnsi="TH SarabunPSK" w:cs="TH SarabunPSK"/>
          <w:sz w:val="24"/>
          <w:cs/>
        </w:rPr>
        <w:t>(โปรดระบุชื่องานบริการ)</w:t>
      </w:r>
    </w:p>
    <w:p w14:paraId="2FDAF35E" w14:textId="77777777" w:rsidR="00AB4D72" w:rsidRPr="00AB4D72" w:rsidRDefault="00AB4D72" w:rsidP="00AB4D72">
      <w:pPr>
        <w:numPr>
          <w:ilvl w:val="1"/>
          <w:numId w:val="15"/>
        </w:numPr>
        <w:spacing w:after="0" w:line="240" w:lineRule="auto"/>
        <w:ind w:left="1080" w:hanging="5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>สำนักงานปลัดกระทรวงแรงงาน</w:t>
      </w:r>
      <w:r w:rsidRPr="00AB4D72">
        <w:rPr>
          <w:rFonts w:ascii="TH SarabunPSK" w:eastAsia="Times New Roman" w:hAnsi="TH SarabunPSK" w:cs="TH SarabunPSK"/>
          <w:sz w:val="28"/>
          <w:cs/>
        </w:rPr>
        <w:tab/>
        <w:t>ชื่องานบริการ...............................................................................................</w:t>
      </w:r>
      <w:r w:rsidRPr="00AB4D72">
        <w:rPr>
          <w:rFonts w:ascii="TH SarabunPSK" w:eastAsia="Times New Roman" w:hAnsi="TH SarabunPSK" w:cs="TH SarabunPSK"/>
          <w:sz w:val="28"/>
        </w:rPr>
        <w:t>..</w:t>
      </w:r>
    </w:p>
    <w:p w14:paraId="7DB71D35" w14:textId="77777777" w:rsidR="00AB4D72" w:rsidRPr="00AB4D72" w:rsidRDefault="00AB4D72" w:rsidP="00AB4D72">
      <w:pPr>
        <w:numPr>
          <w:ilvl w:val="1"/>
          <w:numId w:val="15"/>
        </w:numPr>
        <w:spacing w:after="0" w:line="240" w:lineRule="auto"/>
        <w:ind w:left="1080" w:hanging="5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>กรมการจัดหางาน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  <w:t>ชื่องานบริการ.................................................................................................</w:t>
      </w:r>
    </w:p>
    <w:p w14:paraId="74E88611" w14:textId="77777777" w:rsidR="00AB4D72" w:rsidRPr="00AB4D72" w:rsidRDefault="00AB4D72" w:rsidP="00AB4D72">
      <w:pPr>
        <w:numPr>
          <w:ilvl w:val="1"/>
          <w:numId w:val="15"/>
        </w:numPr>
        <w:spacing w:after="0" w:line="240" w:lineRule="auto"/>
        <w:ind w:left="1080" w:hanging="5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>กรมพัฒนาฝีมือแรงงาน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  <w:t>ชื่องานบริการ................................................................................................</w:t>
      </w:r>
      <w:r w:rsidRPr="00AB4D72">
        <w:rPr>
          <w:rFonts w:ascii="TH SarabunPSK" w:eastAsia="Times New Roman" w:hAnsi="TH SarabunPSK" w:cs="TH SarabunPSK" w:hint="cs"/>
          <w:sz w:val="28"/>
          <w:cs/>
        </w:rPr>
        <w:t>.</w:t>
      </w:r>
    </w:p>
    <w:p w14:paraId="176C3848" w14:textId="77777777" w:rsidR="00AB4D72" w:rsidRPr="00AB4D72" w:rsidRDefault="00AB4D72" w:rsidP="00AB4D72">
      <w:pPr>
        <w:numPr>
          <w:ilvl w:val="1"/>
          <w:numId w:val="15"/>
        </w:numPr>
        <w:spacing w:after="0" w:line="240" w:lineRule="auto"/>
        <w:ind w:left="1080" w:hanging="5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pacing w:val="-8"/>
          <w:sz w:val="28"/>
          <w:cs/>
        </w:rPr>
        <w:t>กรมสวัสดิการและคุ้มครองแรงงาน</w:t>
      </w:r>
      <w:r w:rsidRPr="00AB4D72">
        <w:rPr>
          <w:rFonts w:ascii="TH SarabunPSK" w:eastAsia="Times New Roman" w:hAnsi="TH SarabunPSK" w:cs="TH SarabunPSK"/>
          <w:sz w:val="28"/>
          <w:cs/>
        </w:rPr>
        <w:tab/>
        <w:t>ชื่องานบริการ.................................................................................................</w:t>
      </w:r>
    </w:p>
    <w:p w14:paraId="2DB7F09C" w14:textId="77777777" w:rsidR="00AB4D72" w:rsidRPr="00AB4D72" w:rsidRDefault="00AB4D72" w:rsidP="00AB4D72">
      <w:pPr>
        <w:numPr>
          <w:ilvl w:val="1"/>
          <w:numId w:val="15"/>
        </w:numPr>
        <w:spacing w:after="0" w:line="240" w:lineRule="auto"/>
        <w:ind w:left="1080" w:hanging="5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>สำนักงานประกันสังคม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  <w:t>ชื่องานบริการ.................................................................................................</w:t>
      </w:r>
    </w:p>
    <w:p w14:paraId="04964AF8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b/>
          <w:bCs/>
          <w:sz w:val="24"/>
        </w:rPr>
      </w:pPr>
      <w:r w:rsidRPr="00AB4D72">
        <w:rPr>
          <w:rFonts w:ascii="TH SarabunPSK" w:eastAsia="Times New Roman" w:hAnsi="TH SarabunPSK" w:cs="TH SarabunPSK"/>
          <w:b/>
          <w:bCs/>
          <w:sz w:val="24"/>
          <w:u w:val="single"/>
          <w:cs/>
        </w:rPr>
        <w:t>ส่วนที่ ๓</w:t>
      </w:r>
      <w:r w:rsidRPr="00AB4D72">
        <w:rPr>
          <w:rFonts w:ascii="TH SarabunPSK" w:eastAsia="Times New Roman" w:hAnsi="TH SarabunPSK" w:cs="TH SarabunPSK"/>
          <w:b/>
          <w:bCs/>
          <w:sz w:val="24"/>
          <w:cs/>
        </w:rPr>
        <w:t xml:space="preserve">  ความต้องด้านการให้บริการ </w:t>
      </w:r>
    </w:p>
    <w:p w14:paraId="14C6CBB6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  ๓.๑ ท่านต้องให้มีการเพิ่มงานบริการประเภทใดเพิ่มเติม </w:t>
      </w:r>
      <w:r w:rsidRPr="00AB4D72">
        <w:rPr>
          <w:rFonts w:ascii="TH SarabunPSK" w:eastAsia="Times New Roman" w:hAnsi="TH SarabunPSK" w:cs="TH SarabunPSK"/>
          <w:sz w:val="24"/>
          <w:cs/>
        </w:rPr>
        <w:t>(โปรดระบุชื่องานบริการ)</w:t>
      </w:r>
    </w:p>
    <w:p w14:paraId="2981C0C3" w14:textId="77777777" w:rsidR="00AB4D72" w:rsidRPr="00AB4D72" w:rsidRDefault="00AB4D72" w:rsidP="00AB4D72">
      <w:pPr>
        <w:numPr>
          <w:ilvl w:val="1"/>
          <w:numId w:val="15"/>
        </w:numPr>
        <w:spacing w:after="0" w:line="240" w:lineRule="auto"/>
        <w:ind w:left="1080" w:hanging="5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>งานบริการข้อมูลข่าวสาร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  <w:t>ชื่องานบริการ.................................................................................................</w:t>
      </w:r>
    </w:p>
    <w:p w14:paraId="71CCC2CB" w14:textId="77777777" w:rsidR="00AB4D72" w:rsidRPr="00AB4D72" w:rsidRDefault="00AB4D72" w:rsidP="00AB4D72">
      <w:pPr>
        <w:numPr>
          <w:ilvl w:val="1"/>
          <w:numId w:val="15"/>
        </w:numPr>
        <w:spacing w:after="0" w:line="240" w:lineRule="auto"/>
        <w:ind w:left="1080" w:hanging="5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>งานบริการรับเรื่อง-ส่งต่อ</w:t>
      </w:r>
      <w:r w:rsidRPr="00AB4D72">
        <w:rPr>
          <w:rFonts w:ascii="TH SarabunPSK" w:eastAsia="Times New Roman" w:hAnsi="TH SarabunPSK" w:cs="TH SarabunPSK"/>
          <w:sz w:val="28"/>
          <w:cs/>
        </w:rPr>
        <w:tab/>
        <w:t>ชื่องานบริการ.................................................................................................</w:t>
      </w:r>
    </w:p>
    <w:p w14:paraId="5759CA4C" w14:textId="77777777" w:rsidR="00AB4D72" w:rsidRPr="00AB4D72" w:rsidRDefault="00AB4D72" w:rsidP="00AB4D72">
      <w:pPr>
        <w:numPr>
          <w:ilvl w:val="1"/>
          <w:numId w:val="15"/>
        </w:numPr>
        <w:spacing w:after="0" w:line="240" w:lineRule="auto"/>
        <w:ind w:left="1080" w:hanging="5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>งานบริการเบ็ดเสร็จ</w:t>
      </w:r>
      <w:r w:rsidRPr="00AB4D72">
        <w:rPr>
          <w:rFonts w:ascii="TH SarabunPSK" w:eastAsia="Times New Roman" w:hAnsi="TH SarabunPSK" w:cs="TH SarabunPSK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ab/>
        <w:t>ชื่องานบริการ.................................................................................................</w:t>
      </w:r>
    </w:p>
    <w:p w14:paraId="2AB2BCD2" w14:textId="77777777" w:rsidR="00AB4D72" w:rsidRPr="00AB4D72" w:rsidRDefault="00AB4D72" w:rsidP="00AB4D72">
      <w:pPr>
        <w:numPr>
          <w:ilvl w:val="1"/>
          <w:numId w:val="15"/>
        </w:numPr>
        <w:spacing w:after="0" w:line="240" w:lineRule="auto"/>
        <w:ind w:left="1080" w:hanging="540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>งานบริการอื่นๆ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>ชื่องานบริการ.................................................................................................</w:t>
      </w:r>
    </w:p>
    <w:p w14:paraId="26029DC1" w14:textId="77777777" w:rsidR="00AB4D72" w:rsidRPr="00AB4D72" w:rsidRDefault="00AB4D72" w:rsidP="00AB4D72">
      <w:pPr>
        <w:spacing w:after="0" w:line="240" w:lineRule="auto"/>
        <w:rPr>
          <w:rFonts w:ascii="TH SarabunPSK" w:eastAsia="Times New Roman" w:hAnsi="TH SarabunPSK" w:cs="TH SarabunPSK"/>
          <w:sz w:val="28"/>
          <w:lang w:val="id-ID"/>
        </w:rPr>
      </w:pPr>
      <w:r w:rsidRPr="00AB4D72">
        <w:rPr>
          <w:rFonts w:ascii="TH SarabunPSK" w:eastAsia="Times New Roman" w:hAnsi="TH SarabunPSK" w:cs="TH SarabunPSK"/>
          <w:sz w:val="28"/>
          <w:cs/>
        </w:rPr>
        <w:t xml:space="preserve">  ๓.๒ ท่าน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>ต้องการให้</w:t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</w:t>
      </w:r>
      <w:proofErr w:type="spellStart"/>
      <w:r w:rsidRPr="00AB4D72">
        <w:rPr>
          <w:rFonts w:ascii="TH SarabunPSK" w:eastAsia="Times New Roman" w:hAnsi="TH SarabunPSK" w:cs="TH SarabunPSK"/>
          <w:sz w:val="28"/>
          <w:cs/>
        </w:rPr>
        <w:t>ศบร</w:t>
      </w:r>
      <w:proofErr w:type="spellEnd"/>
      <w:r w:rsidRPr="00AB4D72">
        <w:rPr>
          <w:rFonts w:ascii="TH SarabunPSK" w:eastAsia="Times New Roman" w:hAnsi="TH SarabunPSK" w:cs="TH SarabunPSK"/>
          <w:sz w:val="28"/>
          <w:cs/>
        </w:rPr>
        <w:t xml:space="preserve">./เคาน์เตอร์ฯ 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>เปิดให้บริการในวันและช่วงเวลาใด</w:t>
      </w:r>
    </w:p>
    <w:p w14:paraId="4D6ACA4E" w14:textId="77777777" w:rsidR="00AB4D72" w:rsidRPr="00AB4D72" w:rsidRDefault="00AB4D72" w:rsidP="00AB4D72">
      <w:pPr>
        <w:spacing w:after="0" w:line="240" w:lineRule="auto"/>
        <w:ind w:firstLine="567"/>
        <w:rPr>
          <w:rFonts w:ascii="TH SarabunPSK" w:eastAsia="Times New Roman" w:hAnsi="TH SarabunPSK" w:cs="TH SarabunPSK"/>
          <w:sz w:val="28"/>
          <w:cs/>
          <w:lang w:val="id-ID"/>
        </w:rPr>
      </w:pP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 </w:t>
      </w:r>
      <w:r w:rsidRPr="00AB4D72">
        <w:rPr>
          <w:rFonts w:ascii="TH SarabunPSK" w:eastAsia="Times New Roman" w:hAnsi="TH SarabunPSK" w:cs="TH SarabunPSK" w:hint="cs"/>
          <w:sz w:val="28"/>
          <w:cs/>
        </w:rPr>
        <w:t xml:space="preserve">ให้บริการเฉพาะวัน จันทร์ </w:t>
      </w:r>
      <w:r w:rsidRPr="00AB4D72">
        <w:rPr>
          <w:rFonts w:ascii="TH SarabunPSK" w:eastAsia="Times New Roman" w:hAnsi="TH SarabunPSK" w:cs="TH SarabunPSK" w:hint="cs"/>
          <w:sz w:val="28"/>
        </w:rPr>
        <w:t>–</w:t>
      </w:r>
      <w:r w:rsidRPr="00AB4D72">
        <w:rPr>
          <w:rFonts w:ascii="TH SarabunPSK" w:eastAsia="Times New Roman" w:hAnsi="TH SarabunPSK" w:cs="TH SarabunPSK" w:hint="cs"/>
          <w:sz w:val="28"/>
          <w:cs/>
        </w:rPr>
        <w:t xml:space="preserve"> ศุกร์</w:t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 w:hint="cs"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 xml:space="preserve">๐๘.๓๐ </w:t>
      </w:r>
      <w:r w:rsidRPr="00AB4D72">
        <w:rPr>
          <w:rFonts w:ascii="TH SarabunPSK" w:eastAsia="Times New Roman" w:hAnsi="TH SarabunPSK" w:cs="TH SarabunPSK"/>
          <w:sz w:val="28"/>
          <w:lang w:val="id-ID"/>
        </w:rPr>
        <w:t xml:space="preserve">– 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>๑๗.๓๐ น.</w:t>
      </w:r>
    </w:p>
    <w:p w14:paraId="14E00055" w14:textId="77777777" w:rsidR="00AB4D72" w:rsidRPr="00AB4D72" w:rsidRDefault="00AB4D72" w:rsidP="00AB4D72">
      <w:pPr>
        <w:spacing w:after="0" w:line="240" w:lineRule="auto"/>
        <w:ind w:firstLine="567"/>
        <w:rPr>
          <w:rFonts w:ascii="TH SarabunPSK" w:eastAsia="Times New Roman" w:hAnsi="TH SarabunPSK" w:cs="TH SarabunPSK"/>
          <w:sz w:val="28"/>
          <w:cs/>
          <w:lang w:val="id-ID"/>
        </w:rPr>
      </w:pP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 </w:t>
      </w:r>
      <w:r w:rsidRPr="00AB4D72">
        <w:rPr>
          <w:rFonts w:ascii="TH SarabunPSK" w:eastAsia="Times New Roman" w:hAnsi="TH SarabunPSK" w:cs="TH SarabunPSK" w:hint="cs"/>
          <w:sz w:val="28"/>
          <w:cs/>
        </w:rPr>
        <w:t xml:space="preserve">ให้บริการเฉพาะวัน จันทร์ </w:t>
      </w:r>
      <w:r w:rsidRPr="00AB4D72">
        <w:rPr>
          <w:rFonts w:ascii="TH SarabunPSK" w:eastAsia="Times New Roman" w:hAnsi="TH SarabunPSK" w:cs="TH SarabunPSK" w:hint="cs"/>
          <w:sz w:val="28"/>
        </w:rPr>
        <w:t>–</w:t>
      </w:r>
      <w:r w:rsidRPr="00AB4D72">
        <w:rPr>
          <w:rFonts w:ascii="TH SarabunPSK" w:eastAsia="Times New Roman" w:hAnsi="TH SarabunPSK" w:cs="TH SarabunPSK" w:hint="cs"/>
          <w:sz w:val="28"/>
          <w:cs/>
        </w:rPr>
        <w:t xml:space="preserve"> เสาร์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</w:t>
      </w:r>
      <w:r w:rsidRPr="00AB4D72">
        <w:rPr>
          <w:rFonts w:ascii="TH SarabunPSK" w:eastAsia="Times New Roman" w:hAnsi="TH SarabunPSK" w:cs="TH SarabunPSK" w:hint="cs"/>
          <w:sz w:val="28"/>
          <w:cs/>
        </w:rPr>
        <w:t xml:space="preserve">๐๙.๐๐ </w:t>
      </w:r>
      <w:r w:rsidRPr="00AB4D72">
        <w:rPr>
          <w:rFonts w:ascii="TH SarabunPSK" w:eastAsia="Times New Roman" w:hAnsi="TH SarabunPSK" w:cs="TH SarabunPSK" w:hint="cs"/>
          <w:sz w:val="28"/>
        </w:rPr>
        <w:t xml:space="preserve">– </w:t>
      </w:r>
      <w:r w:rsidRPr="00AB4D72">
        <w:rPr>
          <w:rFonts w:ascii="TH SarabunPSK" w:eastAsia="Times New Roman" w:hAnsi="TH SarabunPSK" w:cs="TH SarabunPSK" w:hint="cs"/>
          <w:sz w:val="28"/>
          <w:cs/>
        </w:rPr>
        <w:t xml:space="preserve">๑๘.๐๐ 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>น.</w:t>
      </w:r>
    </w:p>
    <w:p w14:paraId="7079893A" w14:textId="614AFD88" w:rsidR="00AB4D72" w:rsidRDefault="00AB4D72" w:rsidP="00AB4D72">
      <w:pPr>
        <w:spacing w:after="0" w:line="240" w:lineRule="auto"/>
        <w:ind w:firstLine="567"/>
        <w:rPr>
          <w:rFonts w:ascii="TH SarabunPSK" w:eastAsia="Times New Roman" w:hAnsi="TH SarabunPSK" w:cs="TH SarabunPSK"/>
          <w:sz w:val="28"/>
          <w:lang w:val="id-ID"/>
        </w:rPr>
      </w:pP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  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>ให้บริการทุกวันโดยไม่มีวันหยุด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ab/>
      </w:r>
      <w:r w:rsidRPr="00AB4D72">
        <w:rPr>
          <w:rFonts w:ascii="TH SarabunPSK" w:eastAsia="Times New Roman" w:hAnsi="TH SarabunPSK" w:cs="TH SarabunPSK"/>
          <w:sz w:val="28"/>
        </w:rPr>
        <w:sym w:font="Wingdings 2" w:char="F0A3"/>
      </w:r>
      <w:r w:rsidRPr="00AB4D72">
        <w:rPr>
          <w:rFonts w:ascii="TH SarabunPSK" w:eastAsia="Times New Roman" w:hAnsi="TH SarabunPSK" w:cs="TH SarabunPSK"/>
          <w:sz w:val="28"/>
        </w:rPr>
        <w:t xml:space="preserve"> </w:t>
      </w:r>
      <w:r w:rsidRPr="00AB4D72">
        <w:rPr>
          <w:rFonts w:ascii="TH SarabunPSK" w:eastAsia="Times New Roman" w:hAnsi="TH SarabunPSK" w:cs="TH SarabunPSK" w:hint="cs"/>
          <w:sz w:val="28"/>
          <w:cs/>
        </w:rPr>
        <w:t xml:space="preserve">๑๐.๐๐ </w:t>
      </w:r>
      <w:r w:rsidRPr="00AB4D72">
        <w:rPr>
          <w:rFonts w:ascii="TH SarabunPSK" w:eastAsia="Times New Roman" w:hAnsi="TH SarabunPSK" w:cs="TH SarabunPSK" w:hint="cs"/>
          <w:sz w:val="28"/>
        </w:rPr>
        <w:t xml:space="preserve">– </w:t>
      </w:r>
      <w:r w:rsidRPr="00AB4D72">
        <w:rPr>
          <w:rFonts w:ascii="TH SarabunPSK" w:eastAsia="Times New Roman" w:hAnsi="TH SarabunPSK" w:cs="TH SarabunPSK" w:hint="cs"/>
          <w:sz w:val="28"/>
          <w:cs/>
        </w:rPr>
        <w:t xml:space="preserve">๑๙.๐๐ </w:t>
      </w:r>
      <w:r w:rsidRPr="00AB4D72">
        <w:rPr>
          <w:rFonts w:ascii="TH SarabunPSK" w:eastAsia="Times New Roman" w:hAnsi="TH SarabunPSK" w:cs="TH SarabunPSK"/>
          <w:sz w:val="28"/>
          <w:cs/>
          <w:lang w:val="id-ID"/>
        </w:rPr>
        <w:t>น.</w:t>
      </w:r>
    </w:p>
    <w:p w14:paraId="6A6489F7" w14:textId="77777777" w:rsidR="00EC1AE5" w:rsidRPr="00AB4D72" w:rsidRDefault="00EC1AE5" w:rsidP="00AB4D72">
      <w:pPr>
        <w:spacing w:after="0" w:line="240" w:lineRule="auto"/>
        <w:ind w:firstLine="567"/>
        <w:rPr>
          <w:rFonts w:ascii="TH SarabunPSK" w:eastAsia="Times New Roman" w:hAnsi="TH SarabunPSK" w:cs="TH SarabunPSK"/>
          <w:sz w:val="28"/>
        </w:rPr>
      </w:pPr>
    </w:p>
    <w:p w14:paraId="019279CC" w14:textId="3B63A45C" w:rsidR="00AB4D72" w:rsidRPr="00AB4D72" w:rsidRDefault="00966F3E" w:rsidP="00AB4D72">
      <w:pPr>
        <w:spacing w:after="0" w:line="240" w:lineRule="auto"/>
        <w:ind w:firstLine="567"/>
        <w:rPr>
          <w:rFonts w:ascii="TH SarabunPSK" w:eastAsia="Times New Roman" w:hAnsi="TH SarabunPSK" w:cs="TH SarabunPSK"/>
          <w:sz w:val="28"/>
          <w:cs/>
        </w:rPr>
      </w:pPr>
      <w:r w:rsidRPr="00AB4D72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31608B" wp14:editId="347E7B0C">
                <wp:simplePos x="0" y="0"/>
                <wp:positionH relativeFrom="column">
                  <wp:posOffset>4943475</wp:posOffset>
                </wp:positionH>
                <wp:positionV relativeFrom="paragraph">
                  <wp:posOffset>-177961</wp:posOffset>
                </wp:positionV>
                <wp:extent cx="1223010" cy="339090"/>
                <wp:effectExtent l="0" t="0" r="0" b="381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55193" w14:textId="684BE3A8" w:rsidR="00E62E2E" w:rsidRDefault="00E62E2E" w:rsidP="00AB4D72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หน้า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608B" id="Text Box 19" o:spid="_x0000_s1027" type="#_x0000_t202" style="position:absolute;left:0;text-align:left;margin-left:389.25pt;margin-top:-14pt;width:96.3pt;height:2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" stroked="f">
                <v:textbox>
                  <w:txbxContent>
                    <w:p w14:paraId="57455193" w14:textId="684BE3A8" w:rsidR="00E62E2E" w:rsidRDefault="00E62E2E" w:rsidP="00AB4D72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หน้า 2</w:t>
                      </w:r>
                    </w:p>
                  </w:txbxContent>
                </v:textbox>
              </v:shape>
            </w:pict>
          </mc:Fallback>
        </mc:AlternateContent>
      </w:r>
    </w:p>
    <w:p w14:paraId="6B57472C" w14:textId="38A209ED" w:rsidR="00AB4D72" w:rsidRPr="00AB4D72" w:rsidRDefault="00AB4D72" w:rsidP="00AB4D72">
      <w:pPr>
        <w:spacing w:after="0" w:line="240" w:lineRule="auto"/>
        <w:ind w:left="810" w:hanging="810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ส่วนที่ ๔</w:t>
      </w: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 xml:space="preserve">  ความพึงพอใจและความไม่พึงพอใจของผู้รับบริการต่อการให้บริการของศูนย์บริการร่วมกระทรวงแรงงาน</w:t>
      </w:r>
    </w:p>
    <w:p w14:paraId="0E524871" w14:textId="77777777" w:rsidR="00AB4D72" w:rsidRPr="00AB4D72" w:rsidRDefault="00AB4D72" w:rsidP="00AB4D72">
      <w:pPr>
        <w:spacing w:after="120" w:line="240" w:lineRule="auto"/>
        <w:ind w:left="806" w:hanging="806"/>
        <w:rPr>
          <w:rFonts w:ascii="TH SarabunPSK" w:eastAsia="Times New Roman" w:hAnsi="TH SarabunPSK" w:cs="TH SarabunPSK"/>
          <w:sz w:val="28"/>
        </w:rPr>
      </w:pP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ab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โปรดทำเครื่องหมาย </w:t>
      </w:r>
      <w:r w:rsidRPr="00AB4D72">
        <w:rPr>
          <w:rFonts w:ascii="TH SarabunPSK" w:eastAsia="Times New Roman" w:hAnsi="TH SarabunPSK" w:cs="TH SarabunPSK"/>
          <w:sz w:val="28"/>
        </w:rPr>
        <w:sym w:font="Wingdings 2" w:char="F050"/>
      </w:r>
      <w:r w:rsidRPr="00AB4D72">
        <w:rPr>
          <w:rFonts w:ascii="TH SarabunPSK" w:eastAsia="Times New Roman" w:hAnsi="TH SarabunPSK" w:cs="TH SarabunPSK"/>
          <w:sz w:val="28"/>
          <w:cs/>
        </w:rPr>
        <w:t xml:space="preserve"> ลงในช่องว่างที่ตรงกับความพึงพอใจและไม่พึงพอใจของท่านมากที่สุด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2"/>
        <w:gridCol w:w="756"/>
        <w:gridCol w:w="709"/>
        <w:gridCol w:w="709"/>
        <w:gridCol w:w="708"/>
        <w:gridCol w:w="851"/>
      </w:tblGrid>
      <w:tr w:rsidR="00AB4D72" w:rsidRPr="00AB4D72" w14:paraId="331B8162" w14:textId="77777777" w:rsidTr="00E62E2E">
        <w:trPr>
          <w:tblHeader/>
        </w:trPr>
        <w:tc>
          <w:tcPr>
            <w:tcW w:w="6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D3D2" w14:textId="77777777" w:rsidR="00AB4D72" w:rsidRPr="00AB4D72" w:rsidRDefault="00AB4D72" w:rsidP="00AB4D7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ประเด็นที่ประเมิน</w:t>
            </w: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17DEAE" w14:textId="77777777" w:rsidR="00AB4D72" w:rsidRPr="00AB4D72" w:rsidRDefault="00AB4D72" w:rsidP="00AB4D7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ระดับความพึงพอใจ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C68650" w14:textId="77777777" w:rsidR="00AB4D72" w:rsidRPr="00AB4D72" w:rsidRDefault="00AB4D72" w:rsidP="00AB4D7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ระดับความไม่พึงพอใจ</w:t>
            </w:r>
          </w:p>
        </w:tc>
      </w:tr>
      <w:tr w:rsidR="00AB4D72" w:rsidRPr="00AB4D72" w14:paraId="33D77DD7" w14:textId="77777777" w:rsidTr="00E62E2E">
        <w:trPr>
          <w:tblHeader/>
        </w:trPr>
        <w:tc>
          <w:tcPr>
            <w:tcW w:w="6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F49AB" w14:textId="77777777" w:rsidR="00AB4D72" w:rsidRPr="00AB4D72" w:rsidRDefault="00AB4D72" w:rsidP="00AB4D7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A006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B4D7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พอใจมาก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D929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B4D7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พอใจ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D35F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B4D7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พอใจน้อย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B5A4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B4D7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ไม่พอใจ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6BA0" w14:textId="77777777" w:rsidR="00AB4D72" w:rsidRPr="00AB4D72" w:rsidRDefault="00AB4D72" w:rsidP="00AB4D72">
            <w:pPr>
              <w:spacing w:after="0" w:line="240" w:lineRule="auto"/>
              <w:ind w:left="-72" w:right="-72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AB4D7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ไม่พอใจมาก</w:t>
            </w:r>
          </w:p>
        </w:tc>
      </w:tr>
      <w:tr w:rsidR="00AB4D72" w:rsidRPr="00AB4D72" w14:paraId="52F22A30" w14:textId="77777777" w:rsidTr="00E62E2E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D037B18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1. ด้านเจ้าหน้าที่ผู้ให้บริการ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6275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6F92A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5A52B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4BB0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2704D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1C634002" w14:textId="77777777" w:rsidTr="00E62E2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2F494B2E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1.1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เจ้าหน้าที่ผู้ให้บริการแต่งกายเหมาะสม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D5F21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FB50FA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027705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40C685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B0B525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0E9A3D3E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269B4320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 xml:space="preserve">1.2 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เจ้าหน้าที่ให้บริการด้วยความเต็มใจ รวดเร็ว พูดจาสุภาพ อัธยาศัยดี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D6AF785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BA67B6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3CDA548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E9749E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D2BA65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35B05516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4E2C25F3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 xml:space="preserve">1.3 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>เจ้าหน้าที่ให้คำแนะนำ ตอบข้อซักถามได้อย่างชัดเจน ถูกต้อง น่าเชื่อถือ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EB8BE7C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706167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2559BC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455E8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48675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27E8CAAC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48BCEB7B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>4 เจ้าหน้าที่สามารถแก้ไขปัญหา อุปสรรค ที่เกิดขึ้นได้อย่างเหมาะสม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2A2BA4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D0310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8F56BC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3383E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584F5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3F1F8250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28B3EAF3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>5 เจ้าหน้าที่มีความซื่อสัตย์ สุตจริต โปร่งใส สามารถตรวจสอบได้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949242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5FD992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CE95FF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0131E55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87F850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41D2718C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6D6FAF3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>6 เจ้าหน้าที่มีความรู้ ความสามารถ ตามกฎระเบียบที่เกี่ยวข้องเป็นอย่างดี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066057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4ED2B4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9A23CB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FFF8D2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D7AB4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69579E0F" w14:textId="77777777" w:rsidTr="00E62E2E"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15AEEE3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2. ด้านกระบวนการ/ขั้นตอนการปฏิบัติงาน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8B4AF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6B62C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79FC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C9A7C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365B4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01A2F98A" w14:textId="77777777" w:rsidTr="00E62E2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6157904C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 xml:space="preserve">2.1 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>มีผังเพื่ออธิบายขั้นตอนในการให้บริการที่ชัดเจนและเข้าใจง่าย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478E3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F27052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6FDA61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BD8F8E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DD0784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15285AFE" w14:textId="77777777" w:rsidTr="00E62E2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644BCA05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 ขั้นตอนการให้บริการมีระเบียบ ไม่ยุ่งยากซับซ้อน  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A92061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EFFC73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158976CC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59F3B5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B43A2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5B9ECB67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376DCE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>3 มีการให้บริการตามลำดับก่อนหลัง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7C662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6E83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752D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62837C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5B036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40D3383A" w14:textId="77777777" w:rsidTr="00E62E2E">
        <w:tc>
          <w:tcPr>
            <w:tcW w:w="62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EE1CB6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3. ด้านการประชาสัมพันธ์การให้บริการ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D05A5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26AEEC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5115C1E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07B03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FFBBC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61F0B11A" w14:textId="77777777" w:rsidTr="00E62E2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0220E3D0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3.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AB4D72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มีช่องทางการรับรู้ข่าวสารที่หลากหลาย เข้าใจง่าย สามารถนำไปใช้ประโยชน์ได้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2D054C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D50B18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BB68B97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15DEA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30B4207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69EFD53E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69C712E1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3.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การประชาสัมพันธ์ ผ่านช่องทางต่างๆ ชัดเจน เหมาะสม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2C29D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4CF5D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5810F4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334EC0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4F36A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367A3AE3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0D4970C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3.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มีช่องทางต่าง ๆ ในการแลกเปลี่ยนความคิดเห็นที่เข้าถึงได้ง่าย </w:t>
            </w:r>
          </w:p>
          <w:p w14:paraId="66B373EF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เช่น บอร์ดประชาสัมพันธ์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กระดานข่าว และ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e-mail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/สื่อ 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ICT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D738A1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4856E45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DE425B5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487660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7961C2C7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3EB2C7C4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31F434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3.</w:t>
            </w:r>
            <w:r w:rsidRPr="00AB4D72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ช่องทางรับเรื่องร้องเรียนและแสดงความคิดเห็นสามารถตอบสนองต่อความ</w:t>
            </w:r>
            <w:r w:rsidRPr="00AB4D72">
              <w:rPr>
                <w:rFonts w:ascii="TH SarabunIT๙" w:eastAsia="Times New Roman" w:hAnsi="TH SarabunIT๙" w:cs="TH SarabunIT๙" w:hint="cs"/>
                <w:sz w:val="28"/>
                <w:cs/>
              </w:rPr>
              <w:br/>
              <w:t xml:space="preserve">          ต้องการของผู้รับบริการ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22B4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F3526E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E27A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49F9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DA4C6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78AEA490" w14:textId="77777777" w:rsidTr="00E62E2E">
        <w:tc>
          <w:tcPr>
            <w:tcW w:w="62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6BA67FB2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4.  คุณภาพการให้บริการ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7DB32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4F5AD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15D3C2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89D27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11888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557E4FDA" w14:textId="77777777" w:rsidTr="00E62E2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14:paraId="5EEC1123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4.1 จำนวนงานบริการเหมาะสม ครบถ้วนตามความต้องการ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15A4A0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FD7A28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E81D0C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534538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375B3C5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797A5A14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CA3C61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4.2 ระยะเวลาในการให้บริการมีความเหมาะสม รวดเร็ว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7B3B7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A42E9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C878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8787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199E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04271FAC" w14:textId="77777777" w:rsidTr="00E62E2E">
        <w:tc>
          <w:tcPr>
            <w:tcW w:w="62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DEBAAF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5.  ด้านสารสนเทศ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CAA8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161C6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64BCFA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6A948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D1153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36FF9D62" w14:textId="77777777" w:rsidTr="00E62E2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6BF6AA4D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5.1 การนำเทคโนโลยีสมัยใหม่มาให้บริการได้อย่างเหมาะสม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0F03B3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B1D895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4729F9D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635C6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DD332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3987FF98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07458029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5.2 ระบบการให้บริการทันสมัย รวดเร็ว มีประสิทธิภาพสูง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0526A4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4C4074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2F57EE55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B5F0DE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8A5BE7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06B99221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653E70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5.3 ระบบสืบค้นข้อมูล มีเพียงพอต่อความต้องการของผู้รับบริการ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192ED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2609DA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4C8B0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A3CF45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5360E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74EC716A" w14:textId="77777777" w:rsidTr="00E62E2E">
        <w:tc>
          <w:tcPr>
            <w:tcW w:w="629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27BA68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6.  ด้านสิ่งอำนวยความสะดวก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6E705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9905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4A35E87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6E43B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28F28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343A0AF1" w14:textId="77777777" w:rsidTr="00E62E2E">
        <w:tc>
          <w:tcPr>
            <w:tcW w:w="629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2DC7E9F1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6.1 ความชัดเจนของป้าย สัญลักษณ์ ประชาสัมพันธ์บอกจุดบริการ </w:t>
            </w:r>
          </w:p>
        </w:tc>
        <w:tc>
          <w:tcPr>
            <w:tcW w:w="7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96694E5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F6B06E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67F5CE5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BF91546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DB2176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5C8E0C06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1C27EB7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6.2 สถานที่ตั้ง มีความเหมาะสมและเข้าถึงได้สะดวก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84110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8E8F51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E1CD25E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2BF45FB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EEC5BE4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67AE8A53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507025FC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6.3 ความเพียงพอของสิ่งอำนวยความสะดวก เช่น ที่นั่งรอรับบริการ น้ำดื่ม </w:t>
            </w:r>
          </w:p>
          <w:p w14:paraId="796E0C49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  หนังสือพิมพ์ ฯลฯ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DDA4143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9065AD2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53D6D599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CD27F8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08349AF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B4D72" w:rsidRPr="00AB4D72" w14:paraId="3A0ED073" w14:textId="77777777" w:rsidTr="00E62E2E">
        <w:tc>
          <w:tcPr>
            <w:tcW w:w="629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FD847F" w14:textId="77777777" w:rsidR="00AB4D72" w:rsidRPr="00AB4D72" w:rsidRDefault="00AB4D72" w:rsidP="00AB4D72">
            <w:pPr>
              <w:spacing w:after="0" w:line="240" w:lineRule="auto"/>
              <w:ind w:left="-72" w:right="-72"/>
              <w:rPr>
                <w:rFonts w:ascii="TH SarabunIT๙" w:eastAsia="Times New Roman" w:hAnsi="TH SarabunIT๙" w:cs="TH SarabunIT๙"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6.4 ความสะอาดของสถานที่ให้บริการ</w:t>
            </w: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D0B6A7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C1F8C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339D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FC4C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8DCD6D" w14:textId="77777777" w:rsidR="00AB4D72" w:rsidRPr="00AB4D72" w:rsidRDefault="00AB4D72" w:rsidP="00AB4D72">
            <w:pPr>
              <w:spacing w:after="0" w:line="240" w:lineRule="auto"/>
              <w:ind w:left="-72" w:right="-72" w:hanging="3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14:paraId="655F9D5F" w14:textId="77777777" w:rsidR="00AB4D72" w:rsidRPr="00AB4D72" w:rsidRDefault="00AB4D72" w:rsidP="00AB4D72">
      <w:pPr>
        <w:spacing w:before="120" w:after="0" w:line="240" w:lineRule="auto"/>
        <w:ind w:left="806" w:hanging="806"/>
        <w:rPr>
          <w:rFonts w:ascii="TH SarabunPSK" w:eastAsia="Times New Roman" w:hAnsi="TH SarabunPSK" w:cs="TH SarabunPSK"/>
          <w:b/>
          <w:bCs/>
          <w:sz w:val="28"/>
        </w:rPr>
      </w:pPr>
      <w:r w:rsidRPr="00AB4D72">
        <w:rPr>
          <w:rFonts w:ascii="TH SarabunPSK" w:eastAsia="Times New Roman" w:hAnsi="TH SarabunPSK" w:cs="TH SarabunPSK"/>
          <w:b/>
          <w:bCs/>
          <w:sz w:val="28"/>
          <w:u w:val="single"/>
          <w:cs/>
        </w:rPr>
        <w:t>ส่วนที่ ๕</w:t>
      </w:r>
      <w:r w:rsidRPr="00AB4D72">
        <w:rPr>
          <w:rFonts w:ascii="TH SarabunPSK" w:eastAsia="Times New Roman" w:hAnsi="TH SarabunPSK" w:cs="TH SarabunPSK"/>
          <w:b/>
          <w:bCs/>
          <w:sz w:val="28"/>
          <w:cs/>
        </w:rPr>
        <w:t xml:space="preserve">  ข้อคิดเห็น/ข้อเสนอแนะอื่นๆ</w:t>
      </w:r>
    </w:p>
    <w:p w14:paraId="20253E4C" w14:textId="77777777" w:rsidR="00AB4D72" w:rsidRPr="00AB4D72" w:rsidRDefault="00AB4D72" w:rsidP="00AB4D72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AB4D72">
        <w:rPr>
          <w:rFonts w:ascii="TH SarabunPSK" w:eastAsia="Times New Roman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D3BBF4" w14:textId="18CBD92A" w:rsidR="00AB4D72" w:rsidRPr="00AB4D72" w:rsidRDefault="005C5519" w:rsidP="00AB4D72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B4D72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697CEB" wp14:editId="734358B8">
                <wp:simplePos x="0" y="0"/>
                <wp:positionH relativeFrom="column">
                  <wp:posOffset>-41910</wp:posOffset>
                </wp:positionH>
                <wp:positionV relativeFrom="paragraph">
                  <wp:posOffset>232249</wp:posOffset>
                </wp:positionV>
                <wp:extent cx="5937250" cy="324485"/>
                <wp:effectExtent l="0" t="0" r="635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30FF4" w14:textId="77777777" w:rsidR="00E62E2E" w:rsidRDefault="00E62E2E" w:rsidP="00AB4D72">
                            <w:pPr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ebdings" w:char="F062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ebdings" w:char="F062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ebdings" w:char="F062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ขอขอบคุณในความร่วมมือที่ท่านได้เสียสละเวลาให้ข้อมูลที่เป็นประโยชน์แก่ทางราชการในครั้งนี้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ebdings" w:char="F062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ebdings" w:char="F062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ebdings" w:char="F06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7CEB" id="Text Box 22" o:spid="_x0000_s1028" type="#_x0000_t202" style="position:absolute;margin-left:-3.3pt;margin-top:18.3pt;width:467.5pt;height:25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" stroked="f">
                <v:textbox>
                  <w:txbxContent>
                    <w:p w14:paraId="3C630FF4" w14:textId="77777777" w:rsidR="00E62E2E" w:rsidRDefault="00E62E2E" w:rsidP="00AB4D72">
                      <w:pPr>
                        <w:jc w:val="center"/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ebdings" w:char="F062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ebdings" w:char="F062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ebdings" w:char="F062"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ขอขอบคุณในความร่วมมือที่ท่านได้เสียสละเวลาให้ข้อมูลที่เป็นประโยชน์แก่ทางราชการในครั้งนี้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ebdings" w:char="F062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ebdings" w:char="F062"/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sym w:font="Webdings" w:char="F062"/>
                      </w:r>
                    </w:p>
                  </w:txbxContent>
                </v:textbox>
              </v:shape>
            </w:pict>
          </mc:Fallback>
        </mc:AlternateContent>
      </w:r>
    </w:p>
    <w:p w14:paraId="47FD8E36" w14:textId="1CABA120" w:rsidR="00464E0F" w:rsidRPr="00DE33FF" w:rsidRDefault="00AB4D72" w:rsidP="00DE33FF">
      <w:pPr>
        <w:tabs>
          <w:tab w:val="left" w:pos="426"/>
        </w:tabs>
        <w:spacing w:after="0" w:line="240" w:lineRule="auto"/>
        <w:rPr>
          <w:rFonts w:ascii="TH SarabunPSK" w:eastAsia="Times New Roman" w:hAnsi="TH SarabunPSK" w:cs="TH SarabunPSK" w:hint="cs"/>
          <w:sz w:val="28"/>
        </w:rPr>
      </w:pPr>
      <w:r w:rsidRPr="00AB4D7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sectPr w:rsidR="00464E0F" w:rsidRPr="00DE33FF" w:rsidSect="00464E0F">
      <w:headerReference w:type="default" r:id="rId8"/>
      <w:pgSz w:w="11906" w:h="16838"/>
      <w:pgMar w:top="1440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334EC" w14:textId="77777777" w:rsidR="00002A14" w:rsidRDefault="00002A14">
      <w:pPr>
        <w:spacing w:after="0" w:line="240" w:lineRule="auto"/>
      </w:pPr>
      <w:r>
        <w:separator/>
      </w:r>
    </w:p>
  </w:endnote>
  <w:endnote w:type="continuationSeparator" w:id="0">
    <w:p w14:paraId="3D0D2EBF" w14:textId="77777777" w:rsidR="00002A14" w:rsidRDefault="00002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96BE5" w14:textId="77777777" w:rsidR="00002A14" w:rsidRDefault="00002A14">
      <w:pPr>
        <w:spacing w:after="0" w:line="240" w:lineRule="auto"/>
      </w:pPr>
      <w:r>
        <w:separator/>
      </w:r>
    </w:p>
  </w:footnote>
  <w:footnote w:type="continuationSeparator" w:id="0">
    <w:p w14:paraId="61E0EB29" w14:textId="77777777" w:rsidR="00002A14" w:rsidRDefault="00002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7A8F" w14:textId="77777777" w:rsidR="00E62E2E" w:rsidRPr="00291B73" w:rsidRDefault="00E62E2E" w:rsidP="009A6AA6">
    <w:pPr>
      <w:pStyle w:val="a7"/>
      <w:jc w:val="right"/>
      <w:rPr>
        <w:rFonts w:ascii="TH SarabunIT๙" w:hAnsi="TH SarabunIT๙" w:cs="TH SarabunIT๙"/>
        <w:b/>
        <w:bCs/>
        <w:color w:val="FFFFFF" w:themeColor="background1"/>
        <w:sz w:val="32"/>
        <w:szCs w:val="32"/>
      </w:rPr>
    </w:pPr>
  </w:p>
  <w:p w14:paraId="454CC2C6" w14:textId="77777777" w:rsidR="00E62E2E" w:rsidRPr="00EA1C50" w:rsidRDefault="00E62E2E" w:rsidP="009A6AA6">
    <w:pPr>
      <w:pStyle w:val="a7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61C"/>
    <w:multiLevelType w:val="hybridMultilevel"/>
    <w:tmpl w:val="406494A4"/>
    <w:lvl w:ilvl="0" w:tplc="35461530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337D1"/>
    <w:multiLevelType w:val="hybridMultilevel"/>
    <w:tmpl w:val="541408D0"/>
    <w:lvl w:ilvl="0" w:tplc="8070D8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CBA"/>
    <w:multiLevelType w:val="hybridMultilevel"/>
    <w:tmpl w:val="0B26108E"/>
    <w:lvl w:ilvl="0" w:tplc="8234813A">
      <w:start w:val="1"/>
      <w:numFmt w:val="thaiNumbers"/>
      <w:lvlText w:val="(%1)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1" w:tplc="6B90CB5C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747895B4">
      <w:start w:val="1"/>
      <w:numFmt w:val="thaiNumbers"/>
      <w:lvlText w:val="(%3)"/>
      <w:lvlJc w:val="left"/>
      <w:pPr>
        <w:tabs>
          <w:tab w:val="num" w:pos="2487"/>
        </w:tabs>
        <w:ind w:left="2487" w:hanging="360"/>
      </w:pPr>
      <w:rPr>
        <w:rFonts w:ascii="TH SarabunPSK" w:eastAsia="Cordia New" w:hAnsi="TH SarabunPSK" w:cs="TH SarabunPSK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03146"/>
    <w:multiLevelType w:val="multilevel"/>
    <w:tmpl w:val="CD7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40941"/>
    <w:multiLevelType w:val="hybridMultilevel"/>
    <w:tmpl w:val="6DCC90B4"/>
    <w:lvl w:ilvl="0" w:tplc="48100E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3759"/>
    <w:multiLevelType w:val="hybridMultilevel"/>
    <w:tmpl w:val="F594DF8E"/>
    <w:lvl w:ilvl="0" w:tplc="B1C8C8B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E4BA4"/>
    <w:multiLevelType w:val="hybridMultilevel"/>
    <w:tmpl w:val="656081C8"/>
    <w:lvl w:ilvl="0" w:tplc="73A603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H SarabunPSK" w:eastAsia="Times New Roman" w:hAnsi="TH SarabunPSK" w:cs="TH SarabunPSK"/>
      </w:rPr>
    </w:lvl>
    <w:lvl w:ilvl="1" w:tplc="A2C86424">
      <w:numFmt w:val="bullet"/>
      <w:lvlText w:val=""/>
      <w:lvlJc w:val="left"/>
      <w:pPr>
        <w:tabs>
          <w:tab w:val="num" w:pos="750"/>
        </w:tabs>
        <w:ind w:left="750" w:hanging="750"/>
      </w:pPr>
      <w:rPr>
        <w:rFonts w:ascii="Wingdings 2" w:eastAsia="Times New Roman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E44B2"/>
    <w:multiLevelType w:val="multilevel"/>
    <w:tmpl w:val="6296AF16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0CD3336"/>
    <w:multiLevelType w:val="hybridMultilevel"/>
    <w:tmpl w:val="90E8B91A"/>
    <w:lvl w:ilvl="0" w:tplc="6A7C7F2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A7B53"/>
    <w:multiLevelType w:val="multilevel"/>
    <w:tmpl w:val="099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12166"/>
    <w:multiLevelType w:val="hybridMultilevel"/>
    <w:tmpl w:val="CB8091D0"/>
    <w:lvl w:ilvl="0" w:tplc="870A06DA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90711"/>
    <w:multiLevelType w:val="hybridMultilevel"/>
    <w:tmpl w:val="49AA8EA2"/>
    <w:lvl w:ilvl="0" w:tplc="E4E26586">
      <w:start w:val="1"/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274"/>
    <w:multiLevelType w:val="hybridMultilevel"/>
    <w:tmpl w:val="9AEE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03C6"/>
    <w:multiLevelType w:val="hybridMultilevel"/>
    <w:tmpl w:val="625E2916"/>
    <w:lvl w:ilvl="0" w:tplc="B6CE80D2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B953A57"/>
    <w:multiLevelType w:val="multilevel"/>
    <w:tmpl w:val="A90E1166"/>
    <w:lvl w:ilvl="0">
      <w:numFmt w:val="decimal"/>
      <w:lvlText w:val="%1.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77793C56"/>
    <w:multiLevelType w:val="multilevel"/>
    <w:tmpl w:val="ED9ADFBA"/>
    <w:lvl w:ilvl="0">
      <w:numFmt w:val="decimal"/>
      <w:lvlText w:val="%1.0"/>
      <w:lvlJc w:val="left"/>
      <w:pPr>
        <w:ind w:left="1110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5" w:hanging="1440"/>
      </w:pPr>
      <w:rPr>
        <w:rFonts w:hint="default"/>
      </w:rPr>
    </w:lvl>
  </w:abstractNum>
  <w:abstractNum w:abstractNumId="16" w15:restartNumberingAfterBreak="0">
    <w:nsid w:val="77CC1508"/>
    <w:multiLevelType w:val="hybridMultilevel"/>
    <w:tmpl w:val="8C32FEBC"/>
    <w:lvl w:ilvl="0" w:tplc="C5E4443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3549"/>
    <w:multiLevelType w:val="hybridMultilevel"/>
    <w:tmpl w:val="0D861526"/>
    <w:lvl w:ilvl="0" w:tplc="80A242E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7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DF"/>
    <w:rsid w:val="00002A14"/>
    <w:rsid w:val="00020EE3"/>
    <w:rsid w:val="00040D56"/>
    <w:rsid w:val="00041AEF"/>
    <w:rsid w:val="000458DB"/>
    <w:rsid w:val="0009111D"/>
    <w:rsid w:val="00093635"/>
    <w:rsid w:val="000E2821"/>
    <w:rsid w:val="000E5076"/>
    <w:rsid w:val="000F3C93"/>
    <w:rsid w:val="000F78A9"/>
    <w:rsid w:val="001017B0"/>
    <w:rsid w:val="00120916"/>
    <w:rsid w:val="00141B90"/>
    <w:rsid w:val="001441F9"/>
    <w:rsid w:val="001535A4"/>
    <w:rsid w:val="00185E57"/>
    <w:rsid w:val="0018742E"/>
    <w:rsid w:val="001B52FB"/>
    <w:rsid w:val="001D1C87"/>
    <w:rsid w:val="001D77F9"/>
    <w:rsid w:val="001E6BEA"/>
    <w:rsid w:val="00224237"/>
    <w:rsid w:val="002256BF"/>
    <w:rsid w:val="00233D12"/>
    <w:rsid w:val="002441A3"/>
    <w:rsid w:val="002468A1"/>
    <w:rsid w:val="002506BB"/>
    <w:rsid w:val="002514D1"/>
    <w:rsid w:val="002858D6"/>
    <w:rsid w:val="002960D4"/>
    <w:rsid w:val="002A1E2F"/>
    <w:rsid w:val="002C1CBF"/>
    <w:rsid w:val="002E4885"/>
    <w:rsid w:val="003006F0"/>
    <w:rsid w:val="00314E14"/>
    <w:rsid w:val="00326B43"/>
    <w:rsid w:val="00336850"/>
    <w:rsid w:val="00351D5B"/>
    <w:rsid w:val="003547D6"/>
    <w:rsid w:val="00375782"/>
    <w:rsid w:val="0037746D"/>
    <w:rsid w:val="003821AF"/>
    <w:rsid w:val="00386CA5"/>
    <w:rsid w:val="00386D6C"/>
    <w:rsid w:val="003A2FCC"/>
    <w:rsid w:val="003B1991"/>
    <w:rsid w:val="003C4618"/>
    <w:rsid w:val="003D5871"/>
    <w:rsid w:val="003D6BE6"/>
    <w:rsid w:val="003E0E98"/>
    <w:rsid w:val="003E3E3C"/>
    <w:rsid w:val="003F2602"/>
    <w:rsid w:val="00431A62"/>
    <w:rsid w:val="00445C41"/>
    <w:rsid w:val="004505A8"/>
    <w:rsid w:val="00457D80"/>
    <w:rsid w:val="00462B0C"/>
    <w:rsid w:val="00464E0F"/>
    <w:rsid w:val="00465873"/>
    <w:rsid w:val="0046799B"/>
    <w:rsid w:val="004733AC"/>
    <w:rsid w:val="00481FCE"/>
    <w:rsid w:val="0048379C"/>
    <w:rsid w:val="00485D8B"/>
    <w:rsid w:val="004903BF"/>
    <w:rsid w:val="004A559D"/>
    <w:rsid w:val="004B168C"/>
    <w:rsid w:val="004B1A75"/>
    <w:rsid w:val="004C0588"/>
    <w:rsid w:val="004D7320"/>
    <w:rsid w:val="004F13AF"/>
    <w:rsid w:val="004F2192"/>
    <w:rsid w:val="004F5BBF"/>
    <w:rsid w:val="00511A25"/>
    <w:rsid w:val="0051414E"/>
    <w:rsid w:val="00526A01"/>
    <w:rsid w:val="0055316E"/>
    <w:rsid w:val="00553BF9"/>
    <w:rsid w:val="00561661"/>
    <w:rsid w:val="005827EC"/>
    <w:rsid w:val="00586D7D"/>
    <w:rsid w:val="005A45D3"/>
    <w:rsid w:val="005A4706"/>
    <w:rsid w:val="005B695D"/>
    <w:rsid w:val="005C5519"/>
    <w:rsid w:val="005C5DFD"/>
    <w:rsid w:val="005D2030"/>
    <w:rsid w:val="005E4002"/>
    <w:rsid w:val="00642A82"/>
    <w:rsid w:val="00660C9E"/>
    <w:rsid w:val="006A0882"/>
    <w:rsid w:val="006E11EF"/>
    <w:rsid w:val="006E601A"/>
    <w:rsid w:val="006F50D9"/>
    <w:rsid w:val="00734E76"/>
    <w:rsid w:val="00764733"/>
    <w:rsid w:val="007703CE"/>
    <w:rsid w:val="007808DF"/>
    <w:rsid w:val="00780B11"/>
    <w:rsid w:val="00786977"/>
    <w:rsid w:val="00791664"/>
    <w:rsid w:val="007B06B9"/>
    <w:rsid w:val="007B2C5B"/>
    <w:rsid w:val="007C6CED"/>
    <w:rsid w:val="007D11DB"/>
    <w:rsid w:val="007D69D1"/>
    <w:rsid w:val="007E13CA"/>
    <w:rsid w:val="008053E1"/>
    <w:rsid w:val="008211AB"/>
    <w:rsid w:val="0082308A"/>
    <w:rsid w:val="0082583D"/>
    <w:rsid w:val="00856CCE"/>
    <w:rsid w:val="008616FE"/>
    <w:rsid w:val="00892A11"/>
    <w:rsid w:val="00896044"/>
    <w:rsid w:val="008C45CB"/>
    <w:rsid w:val="008D1E04"/>
    <w:rsid w:val="008D78A8"/>
    <w:rsid w:val="008E437E"/>
    <w:rsid w:val="00907F4A"/>
    <w:rsid w:val="00923DDB"/>
    <w:rsid w:val="00946D0F"/>
    <w:rsid w:val="00951087"/>
    <w:rsid w:val="00960B47"/>
    <w:rsid w:val="00964BC7"/>
    <w:rsid w:val="00966F3E"/>
    <w:rsid w:val="00976864"/>
    <w:rsid w:val="009A612B"/>
    <w:rsid w:val="009A6AA6"/>
    <w:rsid w:val="009B5721"/>
    <w:rsid w:val="009C0632"/>
    <w:rsid w:val="009E09E8"/>
    <w:rsid w:val="009E2CD8"/>
    <w:rsid w:val="00A122BE"/>
    <w:rsid w:val="00A24EE0"/>
    <w:rsid w:val="00A25136"/>
    <w:rsid w:val="00A329EF"/>
    <w:rsid w:val="00A35782"/>
    <w:rsid w:val="00A3636A"/>
    <w:rsid w:val="00A60632"/>
    <w:rsid w:val="00A77821"/>
    <w:rsid w:val="00A8395B"/>
    <w:rsid w:val="00AA6300"/>
    <w:rsid w:val="00AB4D72"/>
    <w:rsid w:val="00AC74EA"/>
    <w:rsid w:val="00AD033F"/>
    <w:rsid w:val="00AE3FAC"/>
    <w:rsid w:val="00AE58E7"/>
    <w:rsid w:val="00B14105"/>
    <w:rsid w:val="00B423C6"/>
    <w:rsid w:val="00B66405"/>
    <w:rsid w:val="00B7359C"/>
    <w:rsid w:val="00B90A09"/>
    <w:rsid w:val="00BD77CA"/>
    <w:rsid w:val="00BE74F0"/>
    <w:rsid w:val="00BF18FE"/>
    <w:rsid w:val="00C0305B"/>
    <w:rsid w:val="00C053F0"/>
    <w:rsid w:val="00C0557E"/>
    <w:rsid w:val="00C0772F"/>
    <w:rsid w:val="00C1699C"/>
    <w:rsid w:val="00C34467"/>
    <w:rsid w:val="00C42B05"/>
    <w:rsid w:val="00C46425"/>
    <w:rsid w:val="00C707A0"/>
    <w:rsid w:val="00C77EF6"/>
    <w:rsid w:val="00C82FB3"/>
    <w:rsid w:val="00C841AE"/>
    <w:rsid w:val="00C92BF3"/>
    <w:rsid w:val="00CB1E5D"/>
    <w:rsid w:val="00CC0664"/>
    <w:rsid w:val="00CF3C9E"/>
    <w:rsid w:val="00D039D1"/>
    <w:rsid w:val="00D22558"/>
    <w:rsid w:val="00D24AAA"/>
    <w:rsid w:val="00D364F9"/>
    <w:rsid w:val="00D36D82"/>
    <w:rsid w:val="00D51680"/>
    <w:rsid w:val="00D52F51"/>
    <w:rsid w:val="00D609ED"/>
    <w:rsid w:val="00D71C77"/>
    <w:rsid w:val="00D8263D"/>
    <w:rsid w:val="00D831D6"/>
    <w:rsid w:val="00D92B28"/>
    <w:rsid w:val="00D96C9A"/>
    <w:rsid w:val="00DA0E67"/>
    <w:rsid w:val="00DA752E"/>
    <w:rsid w:val="00DB59D6"/>
    <w:rsid w:val="00DB5E7A"/>
    <w:rsid w:val="00DC7ED3"/>
    <w:rsid w:val="00DE33FF"/>
    <w:rsid w:val="00E005F4"/>
    <w:rsid w:val="00E417FD"/>
    <w:rsid w:val="00E564F8"/>
    <w:rsid w:val="00E62E2E"/>
    <w:rsid w:val="00E95231"/>
    <w:rsid w:val="00E952AF"/>
    <w:rsid w:val="00EC1AE5"/>
    <w:rsid w:val="00ED5A2C"/>
    <w:rsid w:val="00EE1D94"/>
    <w:rsid w:val="00EF07A5"/>
    <w:rsid w:val="00EF4D04"/>
    <w:rsid w:val="00EF58B4"/>
    <w:rsid w:val="00EF6D23"/>
    <w:rsid w:val="00F0597D"/>
    <w:rsid w:val="00F073AF"/>
    <w:rsid w:val="00F21D9E"/>
    <w:rsid w:val="00F35133"/>
    <w:rsid w:val="00F50494"/>
    <w:rsid w:val="00F544F2"/>
    <w:rsid w:val="00F57934"/>
    <w:rsid w:val="00F7419E"/>
    <w:rsid w:val="00FB0436"/>
    <w:rsid w:val="00FC075F"/>
    <w:rsid w:val="00FC3EB2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7B18"/>
  <w15:docId w15:val="{8A1FBD1D-D66F-4D11-8127-C03E7CF5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808DF"/>
    <w:pPr>
      <w:keepNext/>
      <w:spacing w:before="120" w:after="120" w:line="240" w:lineRule="auto"/>
      <w:jc w:val="center"/>
      <w:outlineLvl w:val="1"/>
    </w:pPr>
    <w:rPr>
      <w:rFonts w:ascii="Tahoma" w:eastAsia="Times New Roman" w:hAnsi="Tahoma" w:cs="Tahoma"/>
      <w:b/>
      <w:bCs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7808DF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7808DF"/>
    <w:rPr>
      <w:rFonts w:ascii="Tahoma" w:eastAsia="Times New Roman" w:hAnsi="Tahoma" w:cs="Tahoma"/>
      <w:b/>
      <w:bCs/>
      <w:szCs w:val="22"/>
    </w:rPr>
  </w:style>
  <w:style w:type="character" w:customStyle="1" w:styleId="30">
    <w:name w:val="หัวเรื่อง 3 อักขระ"/>
    <w:basedOn w:val="a0"/>
    <w:link w:val="3"/>
    <w:semiHidden/>
    <w:rsid w:val="007808DF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numbering" w:customStyle="1" w:styleId="1">
    <w:name w:val="ไม่มีรายการ1"/>
    <w:next w:val="a2"/>
    <w:uiPriority w:val="99"/>
    <w:semiHidden/>
    <w:unhideWhenUsed/>
    <w:rsid w:val="007808DF"/>
  </w:style>
  <w:style w:type="character" w:styleId="a3">
    <w:name w:val="Hyperlink"/>
    <w:unhideWhenUsed/>
    <w:rsid w:val="007808DF"/>
    <w:rPr>
      <w:strike w:val="0"/>
      <w:dstrike w:val="0"/>
      <w:color w:val="3300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08DF"/>
    <w:rPr>
      <w:color w:val="800080" w:themeColor="followedHyperlink"/>
      <w:u w:val="single"/>
    </w:rPr>
  </w:style>
  <w:style w:type="character" w:styleId="a5">
    <w:name w:val="Strong"/>
    <w:qFormat/>
    <w:rsid w:val="007808D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7808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0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7808DF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nhideWhenUsed/>
    <w:rsid w:val="00780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7808DF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semiHidden/>
    <w:unhideWhenUsed/>
    <w:rsid w:val="007808DF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semiHidden/>
    <w:rsid w:val="007808DF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0">
    <w:name w:val="รายการย่อหน้า1"/>
    <w:basedOn w:val="a"/>
    <w:qFormat/>
    <w:rsid w:val="007808DF"/>
    <w:pPr>
      <w:spacing w:after="0" w:line="240" w:lineRule="auto"/>
      <w:ind w:left="720"/>
    </w:pPr>
    <w:rPr>
      <w:rFonts w:ascii="EucrosiaUPC" w:eastAsia="Times New Roman" w:hAnsi="EucrosiaUPC" w:cs="EucrosiaUPC"/>
      <w:sz w:val="32"/>
      <w:szCs w:val="40"/>
    </w:rPr>
  </w:style>
  <w:style w:type="paragraph" w:customStyle="1" w:styleId="21">
    <w:name w:val="รายการย่อหน้า2"/>
    <w:basedOn w:val="a"/>
    <w:rsid w:val="007808DF"/>
    <w:pPr>
      <w:ind w:left="720"/>
    </w:pPr>
    <w:rPr>
      <w:rFonts w:ascii="Calibri" w:eastAsia="Times New Roman" w:hAnsi="Calibri" w:cs="Cordia New"/>
    </w:rPr>
  </w:style>
  <w:style w:type="paragraph" w:customStyle="1" w:styleId="rteleft">
    <w:name w:val="rteleft"/>
    <w:basedOn w:val="a"/>
    <w:rsid w:val="007808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21">
    <w:name w:val="h21"/>
    <w:rsid w:val="007808DF"/>
    <w:rPr>
      <w:rFonts w:ascii="MS Sans Serif" w:hAnsi="MS Sans Serif" w:cs="MS Sans Serif" w:hint="cs"/>
      <w:b/>
      <w:bCs/>
      <w:color w:val="CC0000"/>
      <w:sz w:val="14"/>
      <w:szCs w:val="14"/>
    </w:rPr>
  </w:style>
  <w:style w:type="character" w:customStyle="1" w:styleId="h11">
    <w:name w:val="h11"/>
    <w:rsid w:val="007808DF"/>
    <w:rPr>
      <w:rFonts w:ascii="Tahoma" w:hAnsi="Tahoma" w:cs="Tahoma" w:hint="default"/>
      <w:b/>
      <w:bCs/>
      <w:color w:val="1D4475"/>
      <w:sz w:val="20"/>
      <w:szCs w:val="20"/>
    </w:rPr>
  </w:style>
  <w:style w:type="character" w:customStyle="1" w:styleId="Heading2Char">
    <w:name w:val="Heading 2 Char"/>
    <w:semiHidden/>
    <w:locked/>
    <w:rsid w:val="007808DF"/>
    <w:rPr>
      <w:rFonts w:ascii="Cambria" w:hAnsi="Cambria" w:cs="Angsana New" w:hint="default"/>
      <w:b/>
      <w:bCs/>
      <w:i/>
      <w:iCs/>
      <w:sz w:val="35"/>
      <w:szCs w:val="35"/>
    </w:rPr>
  </w:style>
  <w:style w:type="character" w:customStyle="1" w:styleId="22">
    <w:name w:val="อักขระ อักขระ2"/>
    <w:rsid w:val="007808DF"/>
    <w:rPr>
      <w:sz w:val="28"/>
      <w:lang w:val="en-US" w:eastAsia="en-US"/>
    </w:rPr>
  </w:style>
  <w:style w:type="character" w:customStyle="1" w:styleId="11">
    <w:name w:val="อักขระ อักขระ1"/>
    <w:rsid w:val="007808DF"/>
    <w:rPr>
      <w:sz w:val="28"/>
      <w:lang w:val="en-US" w:eastAsia="en-US"/>
    </w:rPr>
  </w:style>
  <w:style w:type="character" w:customStyle="1" w:styleId="BalloonTextChar">
    <w:name w:val="Balloon Text Char"/>
    <w:semiHidden/>
    <w:locked/>
    <w:rsid w:val="007808DF"/>
    <w:rPr>
      <w:rFonts w:ascii="Times New Roman" w:hAnsi="Times New Roman" w:cs="Times New Roman" w:hint="default"/>
      <w:sz w:val="2"/>
    </w:rPr>
  </w:style>
  <w:style w:type="character" w:customStyle="1" w:styleId="apple-converted-space">
    <w:name w:val="apple-converted-space"/>
    <w:rsid w:val="007808DF"/>
    <w:rPr>
      <w:rFonts w:ascii="Times New Roman" w:hAnsi="Times New Roman" w:cs="Times New Roman" w:hint="default"/>
    </w:rPr>
  </w:style>
  <w:style w:type="character" w:customStyle="1" w:styleId="31">
    <w:name w:val="อักขระ อักขระ3"/>
    <w:rsid w:val="007808DF"/>
    <w:rPr>
      <w:rFonts w:ascii="Tahoma" w:hAnsi="Tahoma" w:cs="Tahoma" w:hint="default"/>
      <w:b/>
      <w:bCs w:val="0"/>
      <w:sz w:val="22"/>
      <w:lang w:val="en-US" w:eastAsia="en-US"/>
    </w:rPr>
  </w:style>
  <w:style w:type="character" w:customStyle="1" w:styleId="210">
    <w:name w:val="อักขระ อักขระ21"/>
    <w:rsid w:val="007808DF"/>
    <w:rPr>
      <w:sz w:val="28"/>
      <w:lang w:val="en-US" w:eastAsia="en-US"/>
    </w:rPr>
  </w:style>
  <w:style w:type="character" w:customStyle="1" w:styleId="110">
    <w:name w:val="อักขระ อักขระ11"/>
    <w:rsid w:val="007808DF"/>
    <w:rPr>
      <w:sz w:val="28"/>
      <w:lang w:val="en-US" w:eastAsia="en-US"/>
    </w:rPr>
  </w:style>
  <w:style w:type="character" w:customStyle="1" w:styleId="ad">
    <w:name w:val="อักขระ อักขระ"/>
    <w:rsid w:val="007808DF"/>
    <w:rPr>
      <w:rFonts w:ascii="Tahoma" w:hAnsi="Tahoma" w:cs="Tahoma" w:hint="default"/>
      <w:sz w:val="16"/>
    </w:rPr>
  </w:style>
  <w:style w:type="table" w:styleId="ae">
    <w:name w:val="Table Grid"/>
    <w:basedOn w:val="a1"/>
    <w:uiPriority w:val="59"/>
    <w:rsid w:val="007808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แรเงาอ่อน1"/>
    <w:rsid w:val="007808DF"/>
    <w:pPr>
      <w:spacing w:after="0" w:line="240" w:lineRule="auto"/>
    </w:pPr>
    <w:rPr>
      <w:rFonts w:ascii="Calibri" w:eastAsia="Times New Roman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7808DF"/>
    <w:pPr>
      <w:ind w:left="720"/>
      <w:contextualSpacing/>
    </w:pPr>
  </w:style>
  <w:style w:type="character" w:styleId="af0">
    <w:name w:val="page number"/>
    <w:semiHidden/>
    <w:unhideWhenUsed/>
    <w:rsid w:val="007808DF"/>
    <w:rPr>
      <w:rFonts w:ascii="Times New Roman" w:hAnsi="Times New Roman" w:cs="Times New Roman" w:hint="default"/>
    </w:rPr>
  </w:style>
  <w:style w:type="table" w:customStyle="1" w:styleId="32">
    <w:name w:val="เส้นตาราง3"/>
    <w:basedOn w:val="a1"/>
    <w:next w:val="ae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1"/>
    <w:uiPriority w:val="59"/>
    <w:rsid w:val="007808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3D6BE6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3D6BE6"/>
    <w:rPr>
      <w:sz w:val="20"/>
      <w:szCs w:val="25"/>
    </w:rPr>
  </w:style>
  <w:style w:type="character" w:styleId="af3">
    <w:name w:val="footnote reference"/>
    <w:basedOn w:val="a0"/>
    <w:semiHidden/>
    <w:rsid w:val="003D6BE6"/>
    <w:rPr>
      <w:sz w:val="32"/>
      <w:szCs w:val="32"/>
      <w:vertAlign w:val="superscript"/>
    </w:rPr>
  </w:style>
  <w:style w:type="table" w:customStyle="1" w:styleId="4">
    <w:name w:val="เส้นตาราง4"/>
    <w:basedOn w:val="a1"/>
    <w:next w:val="ae"/>
    <w:rsid w:val="00AB4D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1"/>
    <w:uiPriority w:val="59"/>
    <w:rsid w:val="00AB4D7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2"/>
    <w:basedOn w:val="a1"/>
    <w:rsid w:val="00AB4D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0350psup@mol.local</cp:lastModifiedBy>
  <cp:revision>221</cp:revision>
  <cp:lastPrinted>2020-10-09T06:17:00Z</cp:lastPrinted>
  <dcterms:created xsi:type="dcterms:W3CDTF">2018-11-26T07:20:00Z</dcterms:created>
  <dcterms:modified xsi:type="dcterms:W3CDTF">2020-10-09T07:11:00Z</dcterms:modified>
</cp:coreProperties>
</file>